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60" w:rsidRDefault="00292E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2E60" w:rsidRDefault="00292E6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292E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2E60" w:rsidRDefault="00292E60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2E60" w:rsidRDefault="00292E60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292E60" w:rsidRDefault="00292E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Title"/>
        <w:jc w:val="center"/>
      </w:pPr>
      <w:r>
        <w:t>УКАЗ</w:t>
      </w:r>
    </w:p>
    <w:p w:rsidR="00292E60" w:rsidRDefault="00292E60">
      <w:pPr>
        <w:pStyle w:val="ConsPlusTitle"/>
        <w:jc w:val="center"/>
      </w:pPr>
    </w:p>
    <w:p w:rsidR="00292E60" w:rsidRDefault="00292E60">
      <w:pPr>
        <w:pStyle w:val="ConsPlusTitle"/>
        <w:jc w:val="center"/>
      </w:pPr>
      <w:r>
        <w:t>ПРЕЗИДЕНТА РОССИЙСКОЙ ФЕДЕРАЦИИ</w:t>
      </w:r>
    </w:p>
    <w:p w:rsidR="00292E60" w:rsidRDefault="00292E60">
      <w:pPr>
        <w:pStyle w:val="ConsPlusTitle"/>
        <w:jc w:val="center"/>
      </w:pPr>
    </w:p>
    <w:p w:rsidR="00292E60" w:rsidRDefault="00292E60">
      <w:pPr>
        <w:pStyle w:val="ConsPlusTitle"/>
        <w:jc w:val="center"/>
      </w:pPr>
      <w:r>
        <w:t>О НАЦИОНАЛЬНОМ ПЛАНЕ</w:t>
      </w:r>
    </w:p>
    <w:p w:rsidR="00292E60" w:rsidRDefault="00292E60">
      <w:pPr>
        <w:pStyle w:val="ConsPlusTitle"/>
        <w:jc w:val="center"/>
      </w:pPr>
      <w:r>
        <w:t>ПРОТИВОДЕЙСТВИЯ КОРРУПЦИИ НА 2018 - 2020 ГОДЫ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292E60" w:rsidRDefault="00292E60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292E60" w:rsidRDefault="00292E60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jc w:val="right"/>
      </w:pPr>
      <w:r>
        <w:t>Президент</w:t>
      </w:r>
    </w:p>
    <w:p w:rsidR="00292E60" w:rsidRDefault="00292E60">
      <w:pPr>
        <w:pStyle w:val="ConsPlusNormal"/>
        <w:jc w:val="right"/>
      </w:pPr>
      <w:r>
        <w:t>Российской Федерации</w:t>
      </w:r>
    </w:p>
    <w:p w:rsidR="00292E60" w:rsidRDefault="00292E60">
      <w:pPr>
        <w:pStyle w:val="ConsPlusNormal"/>
        <w:jc w:val="right"/>
      </w:pPr>
      <w:r>
        <w:t>В.ПУТИН</w:t>
      </w:r>
    </w:p>
    <w:p w:rsidR="00292E60" w:rsidRDefault="00292E60">
      <w:pPr>
        <w:pStyle w:val="ConsPlusNormal"/>
      </w:pPr>
      <w:r>
        <w:t>Москва, Кремль</w:t>
      </w:r>
    </w:p>
    <w:p w:rsidR="00292E60" w:rsidRDefault="00292E60">
      <w:pPr>
        <w:pStyle w:val="ConsPlusNormal"/>
        <w:spacing w:before="220"/>
      </w:pPr>
      <w:r>
        <w:t>29 июня 2018 года</w:t>
      </w:r>
    </w:p>
    <w:p w:rsidR="00292E60" w:rsidRDefault="00292E60">
      <w:pPr>
        <w:pStyle w:val="ConsPlusNormal"/>
        <w:spacing w:before="220"/>
      </w:pPr>
      <w:r>
        <w:t>N 378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jc w:val="right"/>
        <w:outlineLvl w:val="0"/>
      </w:pPr>
      <w:r>
        <w:t>Утвержден</w:t>
      </w:r>
    </w:p>
    <w:p w:rsidR="00292E60" w:rsidRDefault="00292E60">
      <w:pPr>
        <w:pStyle w:val="ConsPlusNormal"/>
        <w:jc w:val="right"/>
      </w:pPr>
      <w:r>
        <w:t>Указом Президента</w:t>
      </w:r>
    </w:p>
    <w:p w:rsidR="00292E60" w:rsidRDefault="00292E60">
      <w:pPr>
        <w:pStyle w:val="ConsPlusNormal"/>
        <w:jc w:val="right"/>
      </w:pPr>
      <w:r>
        <w:t>Российской Федерации</w:t>
      </w:r>
    </w:p>
    <w:p w:rsidR="00292E60" w:rsidRDefault="00292E60">
      <w:pPr>
        <w:pStyle w:val="ConsPlusNormal"/>
        <w:jc w:val="right"/>
      </w:pPr>
      <w:r>
        <w:t>от 29 июня 2018 г. N 378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292E60" w:rsidRDefault="00292E60">
      <w:pPr>
        <w:pStyle w:val="ConsPlusTitle"/>
        <w:jc w:val="center"/>
      </w:pPr>
      <w:r>
        <w:t>ПРОТИВОДЕЙСТВИЯ КОРРУПЦИИ НА 2018 - 2020 ГОДЫ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292E60" w:rsidRDefault="00292E60">
      <w:pPr>
        <w:pStyle w:val="ConsPlusTitle"/>
        <w:jc w:val="center"/>
      </w:pPr>
      <w:r>
        <w:t>ограничений и требований, установленных в целях</w:t>
      </w:r>
    </w:p>
    <w:p w:rsidR="00292E60" w:rsidRDefault="00292E60">
      <w:pPr>
        <w:pStyle w:val="ConsPlusTitle"/>
        <w:jc w:val="center"/>
      </w:pPr>
      <w:r>
        <w:t>противодействия коррупции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292E60" w:rsidRDefault="00292E60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292E60" w:rsidRDefault="00292E60">
      <w:pPr>
        <w:pStyle w:val="ConsPlusTitle"/>
        <w:jc w:val="center"/>
      </w:pPr>
      <w:r>
        <w:t>повышения эффективности механизмов предотвращения</w:t>
      </w:r>
    </w:p>
    <w:p w:rsidR="00292E60" w:rsidRDefault="00292E60">
      <w:pPr>
        <w:pStyle w:val="ConsPlusTitle"/>
        <w:jc w:val="center"/>
      </w:pPr>
      <w:r>
        <w:t>и урегулирования конфликта интересов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292E60" w:rsidRDefault="00292E60">
      <w:pPr>
        <w:pStyle w:val="ConsPlusTitle"/>
        <w:jc w:val="center"/>
      </w:pPr>
      <w:r>
        <w:t>в сфере закупок товаров, работ, услуг для обеспечения</w:t>
      </w:r>
    </w:p>
    <w:p w:rsidR="00292E60" w:rsidRDefault="00292E60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292E60" w:rsidRDefault="00292E60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292E60" w:rsidRDefault="00292E60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292E60" w:rsidRDefault="00292E60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6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292E60" w:rsidRDefault="00292E60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292E60" w:rsidRDefault="00292E60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292E60" w:rsidRDefault="00292E60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292E60" w:rsidRDefault="00292E60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292E60" w:rsidRDefault="00292E6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92E60" w:rsidRDefault="00292E60">
      <w:pPr>
        <w:pStyle w:val="ConsPlusTitle"/>
        <w:jc w:val="center"/>
      </w:pPr>
      <w:r>
        <w:t>имущественного характера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292E60" w:rsidRDefault="00292E60">
      <w:pPr>
        <w:pStyle w:val="ConsPlusTitle"/>
        <w:jc w:val="center"/>
      </w:pPr>
      <w:r>
        <w:t>образовательных и иных мероприятий, направленных</w:t>
      </w:r>
    </w:p>
    <w:p w:rsidR="00292E60" w:rsidRDefault="00292E60">
      <w:pPr>
        <w:pStyle w:val="ConsPlusTitle"/>
        <w:jc w:val="center"/>
      </w:pPr>
      <w:r>
        <w:t>на формирование антикоррупционного поведения</w:t>
      </w:r>
    </w:p>
    <w:p w:rsidR="00292E60" w:rsidRDefault="00292E60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292E60" w:rsidRDefault="00292E60">
      <w:pPr>
        <w:pStyle w:val="ConsPlusTitle"/>
        <w:jc w:val="center"/>
      </w:pPr>
      <w:r>
        <w:t>в обществе антикоррупционных стандартов и развитие</w:t>
      </w:r>
    </w:p>
    <w:p w:rsidR="00292E60" w:rsidRDefault="00292E60">
      <w:pPr>
        <w:pStyle w:val="ConsPlusTitle"/>
        <w:jc w:val="center"/>
      </w:pPr>
      <w:r>
        <w:t>общественного правосознания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292E60" w:rsidRDefault="00292E60">
      <w:pPr>
        <w:pStyle w:val="ConsPlusTitle"/>
        <w:jc w:val="center"/>
      </w:pPr>
      <w:r>
        <w:t>в сфере бизнеса, в том числе по защите субъектов</w:t>
      </w:r>
    </w:p>
    <w:p w:rsidR="00292E60" w:rsidRDefault="00292E60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292E60" w:rsidRDefault="00292E60">
      <w:pPr>
        <w:pStyle w:val="ConsPlusTitle"/>
        <w:jc w:val="center"/>
      </w:pPr>
      <w:r>
        <w:t>служебным положением со стороны должностных лиц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9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292E60" w:rsidRDefault="00292E60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292E60" w:rsidRDefault="00292E60">
      <w:pPr>
        <w:pStyle w:val="ConsPlusTitle"/>
        <w:jc w:val="center"/>
      </w:pPr>
      <w:r>
        <w:t>и противоречий в правовом регулировании в области</w:t>
      </w:r>
    </w:p>
    <w:p w:rsidR="00292E60" w:rsidRDefault="00292E60">
      <w:pPr>
        <w:pStyle w:val="ConsPlusTitle"/>
        <w:jc w:val="center"/>
      </w:pPr>
      <w:r>
        <w:t>противодействия коррупции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0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1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2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292E60" w:rsidRDefault="00292E60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292E60" w:rsidRDefault="00292E60">
      <w:pPr>
        <w:pStyle w:val="ConsPlusTitle"/>
        <w:jc w:val="center"/>
      </w:pPr>
      <w:r>
        <w:t>Укрепление международного авторитета России</w:t>
      </w:r>
    </w:p>
    <w:p w:rsidR="00292E60" w:rsidRDefault="00292E60">
      <w:pPr>
        <w:pStyle w:val="ConsPlusNormal"/>
        <w:jc w:val="center"/>
      </w:pPr>
    </w:p>
    <w:p w:rsidR="00292E60" w:rsidRDefault="00292E60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4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292E60" w:rsidRDefault="00292E6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ind w:firstLine="540"/>
        <w:jc w:val="both"/>
      </w:pPr>
    </w:p>
    <w:p w:rsidR="00292E60" w:rsidRDefault="00292E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59F" w:rsidRDefault="0049759F"/>
    <w:sectPr w:rsidR="0049759F" w:rsidSect="00A1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2E60"/>
    <w:rsid w:val="00292E60"/>
    <w:rsid w:val="0049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E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BD13C0AA82418284B931D8D1955B0847E73AD5CBC48E2ED46971375621B6CD76E19C887783320AAC6DB1470Q1A4H" TargetMode="External"/><Relationship Id="rId13" Type="http://schemas.openxmlformats.org/officeDocument/2006/relationships/hyperlink" Target="consultantplus://offline/ref=B86BD13C0AA82418284B931D8D1955B0847D75AF59B948E2ED46971375621B6CC56E41C485792A20A5D38D453548FD5A1649F2025E5F6359Q0A0H" TargetMode="External"/><Relationship Id="rId18" Type="http://schemas.openxmlformats.org/officeDocument/2006/relationships/hyperlink" Target="consultantplus://offline/ref=B86BD13C0AA82418284B931D8D1955B0847E76AF5DBB48E2ED46971375621B6CC56E41C485782D20A4D38D453548FD5A1649F2025E5F6359Q0A0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6BD13C0AA82418284B931D8D1955B0847F71A75BB848E2ED46971375621B6CC56E41C08C737971E88DD4167103F05E0855F205Q4A9H" TargetMode="External"/><Relationship Id="rId7" Type="http://schemas.openxmlformats.org/officeDocument/2006/relationships/hyperlink" Target="consultantplus://offline/ref=B86BD13C0AA82418284B931D8D1955B0847F72A75FB848E2ED46971375621B6CC56E41C485782D20ADD38D453548FD5A1649F2025E5F6359Q0A0H" TargetMode="External"/><Relationship Id="rId12" Type="http://schemas.openxmlformats.org/officeDocument/2006/relationships/hyperlink" Target="consultantplus://offline/ref=B86BD13C0AA82418284B931D8D1955B0847D75AF59B948E2ED46971375621B6CC56E41C78C7F2674FD9C8C19731DEE581049F00441Q5A4H" TargetMode="External"/><Relationship Id="rId17" Type="http://schemas.openxmlformats.org/officeDocument/2006/relationships/hyperlink" Target="consultantplus://offline/ref=B86BD13C0AA82418284B931D8D1955B0857678AA58B948E2ED46971375621B6CD76E19C887783320AAC6DB1470Q1A4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6BD13C0AA82418284B931D8D1955B0847E73AD5CBC48E2ED46971375621B6CD76E19C887783320AAC6DB1470Q1A4H" TargetMode="External"/><Relationship Id="rId20" Type="http://schemas.openxmlformats.org/officeDocument/2006/relationships/hyperlink" Target="consultantplus://offline/ref=B86BD13C0AA82418284B931D8D1955B0847D74A959B848E2ED46971375621B6CC56E41C48D7E2A2BF8899D417C1FF0461651EC06405CQ6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BD13C0AA82418284B931D8D1955B0857678AA58B948E2ED46971375621B6CD76E19C887783320AAC6DB1470Q1A4H" TargetMode="External"/><Relationship Id="rId11" Type="http://schemas.openxmlformats.org/officeDocument/2006/relationships/hyperlink" Target="consultantplus://offline/ref=B86BD13C0AA82418284B931D8D1955B0847E73AD5CBC48E2ED46971375621B6CD76E19C887783320AAC6DB1470Q1A4H" TargetMode="External"/><Relationship Id="rId24" Type="http://schemas.openxmlformats.org/officeDocument/2006/relationships/hyperlink" Target="consultantplus://offline/ref=B86BD13C0AA82418284B931D8D1955B0867D70AE58BE48E2ED46971375621B6CD76E19C887783320AAC6DB1470Q1A4H" TargetMode="External"/><Relationship Id="rId5" Type="http://schemas.openxmlformats.org/officeDocument/2006/relationships/hyperlink" Target="consultantplus://offline/ref=B86BD13C0AA82418284B931D8D1955B0847E71AE5FBB48E2ED46971375621B6CC56E41C485782D23A5D38D453548FD5A1649F2025E5F6359Q0A0H" TargetMode="External"/><Relationship Id="rId15" Type="http://schemas.openxmlformats.org/officeDocument/2006/relationships/hyperlink" Target="consultantplus://offline/ref=B86BD13C0AA82418284B931D8D1955B0847D75AF59B948E2ED46971375621B6CD76E19C887783320AAC6DB1470Q1A4H" TargetMode="External"/><Relationship Id="rId23" Type="http://schemas.openxmlformats.org/officeDocument/2006/relationships/hyperlink" Target="consultantplus://offline/ref=B86BD13C0AA82418284B931D8D1955B0847D74A959B848E2ED46971375621B6CD76E19C887783320AAC6DB1470Q1A4H" TargetMode="External"/><Relationship Id="rId10" Type="http://schemas.openxmlformats.org/officeDocument/2006/relationships/hyperlink" Target="consultantplus://offline/ref=B86BD13C0AA82418284B931D8D1955B0847D77AC5ABF48E2ED46971375621B6CC56E41C7837A2D2BF8899D417C1FF0461651EC06405CQ6AAH" TargetMode="External"/><Relationship Id="rId19" Type="http://schemas.openxmlformats.org/officeDocument/2006/relationships/hyperlink" Target="consultantplus://offline/ref=B86BD13C0AA82418284B931D8D1955B0847D77AC5ABF48E2ED46971375621B6CC56E41C7837A2D2BF8899D417C1FF0461651EC06405CQ6A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6BD13C0AA82418284B931D8D1955B0847D77AC5ABF48E2ED46971375621B6CC56E41C7837A2D2BF8899D417C1FF0461651EC06405CQ6AAH" TargetMode="External"/><Relationship Id="rId14" Type="http://schemas.openxmlformats.org/officeDocument/2006/relationships/hyperlink" Target="consultantplus://offline/ref=B86BD13C0AA82418284B931D8D1955B0847D77AC5ABF48E2ED46971375621B6CC56E41C7837A2D2BF8899D417C1FF0461651EC06405CQ6AAH" TargetMode="External"/><Relationship Id="rId22" Type="http://schemas.openxmlformats.org/officeDocument/2006/relationships/hyperlink" Target="consultantplus://offline/ref=B86BD13C0AA82418284B931D8D1955B0847D70AA59BF48E2ED46971375621B6CC56E41C480792A2BF8899D417C1FF0461651EC06405CQ6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8605</Words>
  <Characters>49052</Characters>
  <Application>Microsoft Office Word</Application>
  <DocSecurity>0</DocSecurity>
  <Lines>408</Lines>
  <Paragraphs>115</Paragraphs>
  <ScaleCrop>false</ScaleCrop>
  <Company>Microsoft</Company>
  <LinksUpToDate>false</LinksUpToDate>
  <CharactersWithSpaces>57542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</dc:creator>
  <cp:lastModifiedBy>Belan</cp:lastModifiedBy>
  <cp:revision>1</cp:revision>
  <dcterms:created xsi:type="dcterms:W3CDTF">2019-06-20T07:00:00Z</dcterms:created>
  <dcterms:modified xsi:type="dcterms:W3CDTF">2019-06-20T07:01:00Z</dcterms:modified>
</cp:coreProperties>
</file>