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F0" w:rsidRPr="005E4A2D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4A2D">
        <w:rPr>
          <w:rFonts w:ascii="Times New Roman" w:hAnsi="Times New Roman" w:cs="Times New Roman"/>
          <w:color w:val="000000"/>
          <w:sz w:val="28"/>
          <w:szCs w:val="28"/>
        </w:rPr>
        <w:t>Антитеррористическая комиссия в Оренбургской области</w:t>
      </w:r>
    </w:p>
    <w:p w:rsidR="000432F0" w:rsidRPr="005E4A2D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32F0" w:rsidRPr="00356F1C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432F0" w:rsidRDefault="000432F0" w:rsidP="000432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2F0" w:rsidRDefault="000432F0" w:rsidP="000432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2F0" w:rsidRDefault="000432F0" w:rsidP="000432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2F0" w:rsidRPr="00E83655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836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Социальная сеть </w:t>
      </w:r>
      <w:proofErr w:type="spellStart"/>
      <w:r w:rsidRPr="00E83655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TikTok</w:t>
      </w:r>
      <w:proofErr w:type="spellEnd"/>
    </w:p>
    <w:p w:rsidR="000432F0" w:rsidRPr="00E83655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836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как инструмент распространения идеологии </w:t>
      </w:r>
    </w:p>
    <w:p w:rsidR="000432F0" w:rsidRPr="00E83655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836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терроризма и экстремизма </w:t>
      </w:r>
    </w:p>
    <w:p w:rsidR="000432F0" w:rsidRPr="005E4A2D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2F0" w:rsidRDefault="000432F0" w:rsidP="0004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 год</w:t>
      </w:r>
    </w:p>
    <w:p w:rsid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637">
        <w:rPr>
          <w:rFonts w:ascii="Times New Roman" w:hAnsi="Times New Roman" w:cs="Times New Roman"/>
          <w:sz w:val="28"/>
          <w:szCs w:val="28"/>
        </w:rPr>
        <w:lastRenderedPageBreak/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— социальная сеть, 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принадлежащая китайской компании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ByteDance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где коммуникация 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между пользователями происходит посредством коротких видеороликов, которые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снимаются и обрабатываются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>самого приложения. Созданные видеоролики публикуются,</w:t>
      </w:r>
      <w:r w:rsidR="00096736">
        <w:rPr>
          <w:rFonts w:ascii="Times New Roman" w:hAnsi="Times New Roman" w:cs="Times New Roman"/>
          <w:sz w:val="28"/>
          <w:szCs w:val="28"/>
        </w:rPr>
        <w:t xml:space="preserve"> </w:t>
      </w:r>
      <w:r w:rsidR="000432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 а в дальнейшем пользователи, помимо просмотра, имеют возможность </w:t>
      </w:r>
      <w:r w:rsidR="000432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7637">
        <w:rPr>
          <w:rFonts w:ascii="Times New Roman" w:hAnsi="Times New Roman" w:cs="Times New Roman"/>
          <w:sz w:val="28"/>
          <w:szCs w:val="28"/>
        </w:rPr>
        <w:t>их прокомментировать. По данным на третий квартал 2020 года, количество загрузок приложения превышает 2 млрд., а активных пользователей более 689 млн.</w:t>
      </w:r>
    </w:p>
    <w:p w:rsid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637">
        <w:rPr>
          <w:rFonts w:ascii="Times New Roman" w:hAnsi="Times New Roman" w:cs="Times New Roman"/>
          <w:sz w:val="28"/>
          <w:szCs w:val="28"/>
        </w:rPr>
        <w:t xml:space="preserve">Пользуясь приложением, человек может найти интересующий его сегмент видеороликов с помощью персональных настроек и определённого поиска по ключевым словам,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хэштегам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но также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использует в своей работе искусственный интеллект, который проводит анализ интересов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</w:t>
      </w:r>
      <w:r w:rsidR="000432F0">
        <w:rPr>
          <w:rFonts w:ascii="Times New Roman" w:hAnsi="Times New Roman" w:cs="Times New Roman"/>
          <w:sz w:val="28"/>
          <w:szCs w:val="28"/>
        </w:rPr>
        <w:t xml:space="preserve">     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и наиболее часто просматриваемых тематик пользователя и формирует для него индивидуальную ленту видеороликов, которые могут показаться </w:t>
      </w:r>
      <w:r w:rsidR="00096736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>пользователю интересными.</w:t>
      </w:r>
      <w:proofErr w:type="gramEnd"/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является по большей части молодёжной социальной сетью. Согласно исследованиям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GlobalWebIndex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>, 41</w:t>
      </w:r>
      <w:r w:rsidR="00096736">
        <w:rPr>
          <w:rFonts w:ascii="Times New Roman" w:hAnsi="Times New Roman" w:cs="Times New Roman"/>
          <w:sz w:val="28"/>
          <w:szCs w:val="28"/>
        </w:rPr>
        <w:t> </w:t>
      </w:r>
      <w:r w:rsidRPr="005F7637">
        <w:rPr>
          <w:rFonts w:ascii="Times New Roman" w:hAnsi="Times New Roman" w:cs="Times New Roman"/>
          <w:sz w:val="28"/>
          <w:szCs w:val="28"/>
        </w:rPr>
        <w:t xml:space="preserve">% от общего числа пользователей являются молодые люди в возрасте от 16 до 24 лет. </w:t>
      </w:r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Аккаунт в приложении в общей практике можно иметь с 13 лет, но есть </w:t>
      </w:r>
      <w:r w:rsidR="000432F0">
        <w:rPr>
          <w:rFonts w:ascii="Times New Roman" w:hAnsi="Times New Roman" w:cs="Times New Roman"/>
          <w:sz w:val="28"/>
          <w:szCs w:val="28"/>
        </w:rPr>
        <w:t xml:space="preserve">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и особенности использования в разных странах, связанные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32F0">
        <w:rPr>
          <w:rFonts w:ascii="Times New Roman" w:hAnsi="Times New Roman" w:cs="Times New Roman"/>
          <w:sz w:val="28"/>
          <w:szCs w:val="28"/>
        </w:rPr>
        <w:t xml:space="preserve">      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с законодательством. В России, например, использовать приложение разрешается детям старше 13 лет, в Америке также с 13 лет, но включительно до 18 лет пользователь должен иметь одобрение от родителей или опекунов, что им разрешено использовать приложение. Для детей до 13 лет можно активировать детский режим, который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фильтрует контент и накладывает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ограничения по поиску. Аккаунт можно настроить и с родительским контролем, чтобы ограничить возможность просматривать какие-либо тематические видеоролики. Необходимо отметить, что в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</w:t>
      </w:r>
      <w:r w:rsidR="000432F0">
        <w:rPr>
          <w:rFonts w:ascii="Times New Roman" w:hAnsi="Times New Roman" w:cs="Times New Roman"/>
          <w:sz w:val="28"/>
          <w:szCs w:val="28"/>
        </w:rPr>
        <w:t xml:space="preserve">   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7637">
        <w:rPr>
          <w:rFonts w:ascii="Times New Roman" w:hAnsi="Times New Roman" w:cs="Times New Roman"/>
          <w:sz w:val="28"/>
          <w:szCs w:val="28"/>
        </w:rPr>
        <w:t>как и во всех социальных сетях, у пользователей есть возможность обмануть возрастной ценз приложения, просто выставив для этого необходимый возраст, что особо юные пользователи и реализуют.</w:t>
      </w:r>
    </w:p>
    <w:p w:rsidR="00096736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>Молодые люди являются уязвимой частью населения, которые в силу личностной незрелости, больших амбиций, желания испытать сильные эмоции, одиночества, а также отсутствии полноценной возможности самореализации являются доступной жертвой для вербовки в экстремистские</w:t>
      </w:r>
      <w:r w:rsidR="000432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 и террористические группы. Общественная активность молодёжи очень велика, чем зачастую и пользуются различные лица, привлекающие молодых людей к гражданской и иной активности.</w:t>
      </w:r>
      <w:r w:rsidR="00096736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В этом ключе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5F7637">
        <w:rPr>
          <w:rFonts w:ascii="Times New Roman" w:hAnsi="Times New Roman" w:cs="Times New Roman"/>
          <w:sz w:val="28"/>
          <w:szCs w:val="28"/>
        </w:rPr>
        <w:lastRenderedPageBreak/>
        <w:t>особую ценность для криминальных элементов, ведь обладает большим человеческим ресурсным потенциалом.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Механизм вербовки молодёжи через социальную сеть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0967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 не отличается от механизмов вербовки в других социальных сетях.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 xml:space="preserve">Помимо прямой психологической работы со зрителями экстремистского контента, подписчиками таких аккаунтов, вербовщики ищут в социальной сети наиболее подходящую цель для работы, которая находится в поисках себя, интересуется религиозными и иными темами, в которых могут сыграть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637">
        <w:rPr>
          <w:rFonts w:ascii="Times New Roman" w:hAnsi="Times New Roman" w:cs="Times New Roman"/>
          <w:sz w:val="28"/>
          <w:szCs w:val="28"/>
        </w:rPr>
        <w:t>на необразованности людей и подменить факты в свою пользу.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Также ведется идеологическая работа с людьми, которые расстроены теми или иными событиями, требуют справедливости или могут напрямую высказывать жажду насилия.</w:t>
      </w:r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>Активное участие в вербовке молодёжи через данную социальную сеть принимает международная террористическая организация «Исламское государство» (запрещенная на территории России террористическая организация).</w:t>
      </w:r>
      <w:r w:rsidR="00096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Примечателен отряд детей-террористов ИГИЛ «Львята халифата» (запрещенная на территории России террористическая организация), в который могут попасть завербованные подростки.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Данная группа юных террористов получила известность после событий в 2015 году, когда детей из данного отряда привлекли к казни сирийских солдат перед транслирующими это на весь мир камерами. Позже в сети появились кадры, где детей учили брать пленных,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тренировали навыки владения холодным оружием и показывали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правильную организацию засад. </w:t>
      </w:r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Осенью 2019 года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заблокировала около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F7637">
        <w:rPr>
          <w:rFonts w:ascii="Times New Roman" w:hAnsi="Times New Roman" w:cs="Times New Roman"/>
          <w:sz w:val="28"/>
          <w:szCs w:val="28"/>
        </w:rPr>
        <w:t>20 аккаунтов</w:t>
      </w:r>
      <w:r w:rsidR="00096736">
        <w:rPr>
          <w:rFonts w:ascii="Times New Roman" w:hAnsi="Times New Roman" w:cs="Times New Roman"/>
          <w:sz w:val="28"/>
          <w:szCs w:val="28"/>
        </w:rPr>
        <w:t>,</w:t>
      </w:r>
      <w:r w:rsidRPr="005F7637">
        <w:rPr>
          <w:rFonts w:ascii="Times New Roman" w:hAnsi="Times New Roman" w:cs="Times New Roman"/>
          <w:sz w:val="28"/>
          <w:szCs w:val="28"/>
        </w:rPr>
        <w:t xml:space="preserve">  которые распространяли материалы, пропагандирующие экстремизм, в приложении. Материал, содержащийся в них, также был полностью удалён.</w:t>
      </w:r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Террористы создавали аккаунты, загружали туда видеоролики,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в которых были показаны вооружённые боевики,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мелькали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трупы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7637">
        <w:rPr>
          <w:rFonts w:ascii="Times New Roman" w:hAnsi="Times New Roman" w:cs="Times New Roman"/>
          <w:sz w:val="28"/>
          <w:szCs w:val="28"/>
        </w:rPr>
        <w:t>и изображались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женщины, которые гордо называли себя «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джихадистами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»,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</w:t>
      </w:r>
      <w:r w:rsidRPr="005F7637">
        <w:rPr>
          <w:rFonts w:ascii="Times New Roman" w:hAnsi="Times New Roman" w:cs="Times New Roman"/>
          <w:sz w:val="28"/>
          <w:szCs w:val="28"/>
        </w:rPr>
        <w:t>и всё это сопровождалось музыкой.</w:t>
      </w:r>
      <w:r w:rsidR="00096736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>Были также опубликованы пропагандистские материалы, в которых показывались различные теракты,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 в том числе теракт на севере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Сирии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где погибло не менее 13 человек, распространены были и видеоролики, в которых вооруженные боевики,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</w:t>
      </w:r>
      <w:r w:rsidRPr="005F7637">
        <w:rPr>
          <w:rFonts w:ascii="Times New Roman" w:hAnsi="Times New Roman" w:cs="Times New Roman"/>
          <w:sz w:val="28"/>
          <w:szCs w:val="28"/>
        </w:rPr>
        <w:t>под красивую музыку пафосно рассказывают о божественной воле, своём долге и о том, что они будут отстаивать свои интересы до последнего.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Часть видеороликов была предназначена для молодых девушек, которые используют непосредственно </w:t>
      </w:r>
    </w:p>
    <w:p w:rsidR="005F7637" w:rsidRPr="005F7637" w:rsidRDefault="005F7637" w:rsidP="00D565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637">
        <w:rPr>
          <w:rFonts w:ascii="Times New Roman" w:hAnsi="Times New Roman" w:cs="Times New Roman"/>
          <w:sz w:val="28"/>
          <w:szCs w:val="28"/>
        </w:rPr>
        <w:lastRenderedPageBreak/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. При создании видеороликов образ боевика романтизировался, накладывались красивые фильтры, различные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с сердцами, цветами, чтобы пропаганда имела более привлекательный и скрытый вид.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Девушки представляют особую ценность для данной террористической организации. В рядах боевиков функционируют женские батальоны, которые с не меньшей жестокостью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участвуют в боевых действиях и которые нуждаются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в постоянном пополнении. Помимо этого, духовные лидеры террористических групп призывают девушек к осуществлению джихада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ан-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никах</w:t>
      </w:r>
      <w:proofErr w:type="spellEnd"/>
      <w:proofErr w:type="gramEnd"/>
      <w:r w:rsidRPr="005F7637">
        <w:rPr>
          <w:rFonts w:ascii="Times New Roman" w:hAnsi="Times New Roman" w:cs="Times New Roman"/>
          <w:sz w:val="28"/>
          <w:szCs w:val="28"/>
        </w:rPr>
        <w:t>, в ходе которого женщины становятся для боевиков жёнами на одну ночь. За это им обещают вознаграждение и райские угодья после смерти.</w:t>
      </w:r>
    </w:p>
    <w:p w:rsidR="005F7637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>Террористы, играя на чувствах, обещают девушкам новую прекрасную жизнь, где возле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>будет находиться мужественный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святой воин,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с которым они построят крепкую семью. Для этого создается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особый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контент, где боевики использовали привлекательные для девушек фильтры, сердца, различные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чтобы произвести впечатление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7637">
        <w:rPr>
          <w:rFonts w:ascii="Times New Roman" w:hAnsi="Times New Roman" w:cs="Times New Roman"/>
          <w:sz w:val="28"/>
          <w:szCs w:val="28"/>
        </w:rPr>
        <w:t>на эмоциональном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Ведут активную информационную деятельность на базе приложения и преступные группировки расисткой и антисемитской направленности, ультраправые националисты. </w:t>
      </w:r>
    </w:p>
    <w:p w:rsidR="005F7637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Несмотря на активную работу модераторов социальной сети, такие криминальные группы нашли иные способы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загружать и распространять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материал на данной платформе. Поиск видеороликов в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можно осуществлять по ключевым словам и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хэштегам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чем и пользуются экстремисты. Сопровождая видеоролики ключевыми словами и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легальных материалов, они распространяют контент как среди своих сторонников, так и охватывают новую аудиторию. Примером может служить ситуация с движением </w:t>
      </w:r>
      <w:r w:rsidRPr="005F7637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  <w:lang w:val="en-US"/>
        </w:rPr>
        <w:t>matter</w:t>
      </w:r>
      <w:r w:rsidRPr="005F7637">
        <w:rPr>
          <w:rFonts w:ascii="Times New Roman" w:hAnsi="Times New Roman" w:cs="Times New Roman"/>
          <w:sz w:val="28"/>
          <w:szCs w:val="28"/>
        </w:rPr>
        <w:t>.</w:t>
      </w:r>
    </w:p>
    <w:p w:rsidR="005F7637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5F7637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  <w:lang w:val="en-US"/>
        </w:rPr>
        <w:t>matter</w:t>
      </w:r>
      <w:r w:rsidRPr="005F7637">
        <w:rPr>
          <w:rFonts w:ascii="Times New Roman" w:hAnsi="Times New Roman" w:cs="Times New Roman"/>
          <w:sz w:val="28"/>
          <w:szCs w:val="28"/>
        </w:rPr>
        <w:t xml:space="preserve"> («Жизни чернокожих важны») является международным общественным движением, основанным в 2013 году в США, которое продвигает идеи борьбы с расизмом и насилием, особенно полицейским, против чернокожего населения в различных странах.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Последним громким событием, повлекшим активизацию движения послужила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гибель афроамериканца Джорджа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Флойда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25 мая 2020 года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7637">
        <w:rPr>
          <w:rFonts w:ascii="Times New Roman" w:hAnsi="Times New Roman" w:cs="Times New Roman"/>
          <w:sz w:val="28"/>
          <w:szCs w:val="28"/>
        </w:rPr>
        <w:t>во время полицейского ареста.</w:t>
      </w:r>
    </w:p>
    <w:p w:rsidR="005F7637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В ходе протестных акций как на улице, так и в социальных сетях, вместе с протестующими проявляли активность и экстремистские группы, которые под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blacklivesmatter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и другими распространяли ненавистнические материалы, в которых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 xml:space="preserve">осуждались межрасовые браки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637">
        <w:rPr>
          <w:rFonts w:ascii="Times New Roman" w:hAnsi="Times New Roman" w:cs="Times New Roman"/>
          <w:sz w:val="28"/>
          <w:szCs w:val="28"/>
        </w:rPr>
        <w:t>и возвышалась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белая раса.</w:t>
      </w:r>
    </w:p>
    <w:p w:rsidR="005F7637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637">
        <w:rPr>
          <w:rFonts w:ascii="Times New Roman" w:hAnsi="Times New Roman" w:cs="Times New Roman"/>
          <w:sz w:val="28"/>
          <w:szCs w:val="28"/>
        </w:rPr>
        <w:lastRenderedPageBreak/>
        <w:t xml:space="preserve">В формате тематических и зашифрованных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распространяются и антисемитские материалы, а также видеоролики,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7637">
        <w:rPr>
          <w:rFonts w:ascii="Times New Roman" w:hAnsi="Times New Roman" w:cs="Times New Roman"/>
          <w:sz w:val="28"/>
          <w:szCs w:val="28"/>
        </w:rPr>
        <w:t>в которых пропагандируется превосходство белой расы.</w:t>
      </w:r>
      <w:proofErr w:type="gramEnd"/>
    </w:p>
    <w:p w:rsidR="005F7637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Как считает Габриэль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Вейманн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профессор коммуникаций и старший научный сотрудник Института по борьбе с терроризмом, между ростом крайне правого экстремизма и присутствием крайне правых в сети Интернет существует прямая зависимость. Ультраправые организаторы терактов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в синагоге в Галле,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Питтсбурге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Поуэе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в мечети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Крайстчерча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вели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онлайн-деятельность, размещали в Интернете экстремистские материалы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и распространяли его среди других. Также нападавшие часто транслировали свою деятельность непосредственно на онлайн-ресурсы, такие как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где миллионы людей могли видеть всё насилие, совершаемое террористами. </w:t>
      </w:r>
    </w:p>
    <w:p w:rsidR="005F7637" w:rsidRPr="005F7637" w:rsidRDefault="005F7637" w:rsidP="003D0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Чтобы обойти блокировки аккаунтов и удаления материала модераторами приложения, экстремисты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идут на особые ухищрения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>.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 Для этого при создании и публикации контента используется шифровка, которая подразумевает под собой замену символов в словах, использование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циферно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>-буквенного письма, а также замены некоторых бу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кв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>овосочетаниях с сохранением смысла.</w:t>
      </w:r>
      <w:r w:rsidR="003D0EC6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 xml:space="preserve">Расистские видео и аккаунты могут быть зашифрованы под слова </w:t>
      </w:r>
      <w:r w:rsidR="00096736"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>с другим значением или частично измененные словосочетания</w:t>
      </w:r>
      <w:r w:rsidR="00D565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F7637">
        <w:rPr>
          <w:rFonts w:ascii="Times New Roman" w:hAnsi="Times New Roman" w:cs="Times New Roman"/>
          <w:sz w:val="28"/>
          <w:szCs w:val="28"/>
        </w:rPr>
        <w:t>и предложения: #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(человек пьёт воду на фоне запрещенной символики), #natehiggers1488, где буквы n и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7">
        <w:rPr>
          <w:rFonts w:ascii="Times New Roman" w:hAnsi="Times New Roman" w:cs="Times New Roman"/>
          <w:sz w:val="28"/>
          <w:szCs w:val="28"/>
        </w:rPr>
        <w:t>заменили, оставив кодовый циф</w:t>
      </w:r>
      <w:r w:rsidR="00096736">
        <w:rPr>
          <w:rFonts w:ascii="Times New Roman" w:hAnsi="Times New Roman" w:cs="Times New Roman"/>
          <w:sz w:val="28"/>
          <w:szCs w:val="28"/>
        </w:rPr>
        <w:t>ровой</w:t>
      </w:r>
      <w:r w:rsidRPr="005F7637">
        <w:rPr>
          <w:rFonts w:ascii="Times New Roman" w:hAnsi="Times New Roman" w:cs="Times New Roman"/>
          <w:sz w:val="28"/>
          <w:szCs w:val="28"/>
        </w:rPr>
        <w:t xml:space="preserve"> лозунг белых националистов, @nigg3rs.belong.in.africa призывает темнокожих вернуться в Африку.</w:t>
      </w:r>
    </w:p>
    <w:p w:rsidR="005A701A" w:rsidRPr="005F7637" w:rsidRDefault="005F7637" w:rsidP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7">
        <w:rPr>
          <w:rFonts w:ascii="Times New Roman" w:hAnsi="Times New Roman" w:cs="Times New Roman"/>
          <w:sz w:val="28"/>
          <w:szCs w:val="28"/>
        </w:rPr>
        <w:t xml:space="preserve">Несмотря на то, что согласно правилам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, приложение запрещено использовать как инструмент публикаций запрещенных материалов, пропаганды человеконенавистнических идеологий, экстремисты активно </w:t>
      </w:r>
      <w:proofErr w:type="gramStart"/>
      <w:r w:rsidRPr="005F7637">
        <w:rPr>
          <w:rFonts w:ascii="Times New Roman" w:hAnsi="Times New Roman" w:cs="Times New Roman"/>
          <w:sz w:val="28"/>
          <w:szCs w:val="28"/>
        </w:rPr>
        <w:t>публикуют и распространяют</w:t>
      </w:r>
      <w:proofErr w:type="gramEnd"/>
      <w:r w:rsidRPr="005F7637">
        <w:rPr>
          <w:rFonts w:ascii="Times New Roman" w:hAnsi="Times New Roman" w:cs="Times New Roman"/>
          <w:sz w:val="28"/>
          <w:szCs w:val="28"/>
        </w:rPr>
        <w:t xml:space="preserve"> его вопреки всем угрозам и блокировкам, тысячи модераторов ежедневно удаляют огромное количество данного контента. Проблема использования экстремистами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всегда стояла перед любыми крупными информационными компаниями. Администрация </w:t>
      </w:r>
      <w:proofErr w:type="spellStart"/>
      <w:r w:rsidRPr="005F763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5F7637">
        <w:rPr>
          <w:rFonts w:ascii="Times New Roman" w:hAnsi="Times New Roman" w:cs="Times New Roman"/>
          <w:sz w:val="28"/>
          <w:szCs w:val="28"/>
        </w:rPr>
        <w:t xml:space="preserve"> в последнее время особенно активно развивается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7637">
        <w:rPr>
          <w:rFonts w:ascii="Times New Roman" w:hAnsi="Times New Roman" w:cs="Times New Roman"/>
          <w:sz w:val="28"/>
          <w:szCs w:val="28"/>
        </w:rPr>
        <w:t xml:space="preserve">в сфере борьбы с экстремистскими материалами на своём ресурсе, </w:t>
      </w:r>
      <w:r w:rsidR="000967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637">
        <w:rPr>
          <w:rFonts w:ascii="Times New Roman" w:hAnsi="Times New Roman" w:cs="Times New Roman"/>
          <w:sz w:val="28"/>
          <w:szCs w:val="28"/>
        </w:rPr>
        <w:t>ее представители неоднократно заявляли, что, помимо огромной ответственности за персональные данные пользователей, они также отвечают за реализацию защиты психоэмоционального состояния людей, путём фильтрации загружаемого контента и борьбы с распространением запрещённых материалов.</w:t>
      </w:r>
    </w:p>
    <w:p w:rsidR="00D56532" w:rsidRPr="005F7637" w:rsidRDefault="00D56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6532" w:rsidRPr="005F7637" w:rsidSect="00787D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3F" w:rsidRDefault="00A5563F" w:rsidP="00787DB1">
      <w:pPr>
        <w:spacing w:after="0" w:line="240" w:lineRule="auto"/>
      </w:pPr>
      <w:r>
        <w:separator/>
      </w:r>
    </w:p>
  </w:endnote>
  <w:endnote w:type="continuationSeparator" w:id="0">
    <w:p w:rsidR="00A5563F" w:rsidRDefault="00A5563F" w:rsidP="0078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3F" w:rsidRDefault="00A5563F" w:rsidP="00787DB1">
      <w:pPr>
        <w:spacing w:after="0" w:line="240" w:lineRule="auto"/>
      </w:pPr>
      <w:r>
        <w:separator/>
      </w:r>
    </w:p>
  </w:footnote>
  <w:footnote w:type="continuationSeparator" w:id="0">
    <w:p w:rsidR="00A5563F" w:rsidRDefault="00A5563F" w:rsidP="0078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96815"/>
      <w:docPartObj>
        <w:docPartGallery w:val="Page Numbers (Top of Page)"/>
        <w:docPartUnique/>
      </w:docPartObj>
    </w:sdtPr>
    <w:sdtContent>
      <w:p w:rsidR="00787DB1" w:rsidRDefault="00787D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C6">
          <w:rPr>
            <w:noProof/>
          </w:rPr>
          <w:t>2</w:t>
        </w:r>
        <w:r>
          <w:fldChar w:fldCharType="end"/>
        </w:r>
      </w:p>
    </w:sdtContent>
  </w:sdt>
  <w:p w:rsidR="00787DB1" w:rsidRDefault="00787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37"/>
    <w:rsid w:val="000432F0"/>
    <w:rsid w:val="00096736"/>
    <w:rsid w:val="003D0EC6"/>
    <w:rsid w:val="005A701A"/>
    <w:rsid w:val="005F7637"/>
    <w:rsid w:val="00787DB1"/>
    <w:rsid w:val="00A5563F"/>
    <w:rsid w:val="00D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6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8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DB1"/>
  </w:style>
  <w:style w:type="paragraph" w:styleId="a6">
    <w:name w:val="footer"/>
    <w:basedOn w:val="a"/>
    <w:link w:val="a7"/>
    <w:uiPriority w:val="99"/>
    <w:unhideWhenUsed/>
    <w:rsid w:val="0078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6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8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DB1"/>
  </w:style>
  <w:style w:type="paragraph" w:styleId="a6">
    <w:name w:val="footer"/>
    <w:basedOn w:val="a"/>
    <w:link w:val="a7"/>
    <w:uiPriority w:val="99"/>
    <w:unhideWhenUsed/>
    <w:rsid w:val="0078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Васильевич</dc:creator>
  <cp:lastModifiedBy>Федоров Владимир Васильевич</cp:lastModifiedBy>
  <cp:revision>4</cp:revision>
  <dcterms:created xsi:type="dcterms:W3CDTF">2021-02-03T09:37:00Z</dcterms:created>
  <dcterms:modified xsi:type="dcterms:W3CDTF">2021-02-03T10:03:00Z</dcterms:modified>
</cp:coreProperties>
</file>