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Белогорский</w:t>
      </w:r>
    </w:p>
    <w:p w:rsidR="00593EA1" w:rsidRPr="00593EA1" w:rsidRDefault="004C3F0C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="00593E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93EA1" w:rsidRPr="0059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29</w:t>
      </w:r>
      <w:r w:rsidR="00593EA1" w:rsidRPr="00593EA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  <w:r w:rsidR="004C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3EA1" w:rsidRPr="00593EA1" w:rsidRDefault="00593EA1" w:rsidP="00593E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EA1" w:rsidRPr="00476FA0" w:rsidRDefault="00593EA1" w:rsidP="00593EA1">
      <w:pPr>
        <w:keepNext/>
        <w:spacing w:after="0" w:line="240" w:lineRule="auto"/>
        <w:ind w:left="-108" w:right="-1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9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93EA1" w:rsidRPr="00476FA0" w:rsidRDefault="00593EA1" w:rsidP="00593EA1">
      <w:pPr>
        <w:keepNext/>
        <w:spacing w:after="0" w:line="240" w:lineRule="auto"/>
        <w:ind w:left="-108" w:right="-1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E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Белогорский  сельсовет </w:t>
      </w:r>
      <w:proofErr w:type="spellStart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Белогорский сельсовет </w:t>
      </w:r>
      <w:proofErr w:type="spellStart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  <w:proofErr w:type="gramEnd"/>
    </w:p>
    <w:p w:rsidR="00593EA1" w:rsidRPr="00593EA1" w:rsidRDefault="00593EA1" w:rsidP="00593EA1">
      <w:pPr>
        <w:keepNext/>
        <w:spacing w:after="0" w:line="240" w:lineRule="auto"/>
        <w:ind w:left="-108" w:right="-108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EA1" w:rsidRPr="00476FA0" w:rsidRDefault="00593EA1" w:rsidP="0059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6F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476FA0">
        <w:rPr>
          <w:rFonts w:ascii="Times New Roman" w:hAnsi="Times New Roman" w:cs="Times New Roman"/>
          <w:sz w:val="28"/>
          <w:szCs w:val="28"/>
        </w:rPr>
        <w:tab/>
        <w:t xml:space="preserve"> администрация муниципального образования Белогорский сельсовет </w:t>
      </w:r>
      <w:proofErr w:type="spellStart"/>
      <w:r w:rsidRPr="00476FA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постановляет:</w:t>
      </w:r>
    </w:p>
    <w:p w:rsidR="00593EA1" w:rsidRPr="00476FA0" w:rsidRDefault="00593EA1" w:rsidP="00593EA1">
      <w:pPr>
        <w:shd w:val="clear" w:color="auto" w:fill="FFFFFF"/>
        <w:spacing w:before="240" w:line="288" w:lineRule="atLeast"/>
        <w:ind w:left="567" w:right="284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6FA0">
        <w:rPr>
          <w:rFonts w:ascii="Times New Roman" w:hAnsi="Times New Roman" w:cs="Times New Roman"/>
          <w:sz w:val="28"/>
          <w:szCs w:val="28"/>
        </w:rPr>
        <w:t xml:space="preserve">  1. Утвердить Административный регламент </w:t>
      </w:r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Белогорский сельсовет </w:t>
      </w:r>
      <w:proofErr w:type="spellStart"/>
      <w:proofErr w:type="gramStart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Белогорский сельсовет </w:t>
      </w:r>
      <w:proofErr w:type="spellStart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 площадки, сведения о которых не опубликованы в документах аэронавигационной информации» согласно приложению № 1 к данному постановлению.</w:t>
      </w:r>
      <w:proofErr w:type="gramEnd"/>
    </w:p>
    <w:p w:rsidR="00593EA1" w:rsidRPr="00476FA0" w:rsidRDefault="00476FA0" w:rsidP="00593EA1">
      <w:pPr>
        <w:pStyle w:val="ConsPlusNormal"/>
        <w:tabs>
          <w:tab w:val="left" w:pos="0"/>
        </w:tabs>
        <w:ind w:left="284"/>
        <w:jc w:val="both"/>
        <w:rPr>
          <w:sz w:val="28"/>
          <w:szCs w:val="28"/>
        </w:rPr>
      </w:pPr>
      <w:r w:rsidRPr="00476FA0">
        <w:rPr>
          <w:sz w:val="28"/>
          <w:szCs w:val="28"/>
        </w:rPr>
        <w:t xml:space="preserve">     </w:t>
      </w:r>
      <w:r w:rsidR="00593EA1" w:rsidRPr="00476FA0">
        <w:rPr>
          <w:sz w:val="28"/>
          <w:szCs w:val="28"/>
        </w:rPr>
        <w:t xml:space="preserve"> 2.    </w:t>
      </w:r>
      <w:r>
        <w:rPr>
          <w:sz w:val="28"/>
          <w:szCs w:val="28"/>
        </w:rPr>
        <w:t xml:space="preserve"> </w:t>
      </w:r>
      <w:proofErr w:type="gramStart"/>
      <w:r w:rsidR="00593EA1" w:rsidRPr="00476FA0">
        <w:rPr>
          <w:sz w:val="28"/>
          <w:szCs w:val="28"/>
        </w:rPr>
        <w:t>Контроль за</w:t>
      </w:r>
      <w:proofErr w:type="gramEnd"/>
      <w:r w:rsidR="00593EA1" w:rsidRPr="00476F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3EA1" w:rsidRPr="00476FA0" w:rsidRDefault="00593EA1" w:rsidP="00593EA1">
      <w:pPr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FA0">
        <w:rPr>
          <w:rFonts w:ascii="Times New Roman" w:hAnsi="Times New Roman" w:cs="Times New Roman"/>
          <w:sz w:val="28"/>
          <w:szCs w:val="28"/>
        </w:rPr>
        <w:t xml:space="preserve">    </w:t>
      </w:r>
      <w:r w:rsidR="00476FA0" w:rsidRPr="00476FA0">
        <w:rPr>
          <w:rFonts w:ascii="Times New Roman" w:hAnsi="Times New Roman" w:cs="Times New Roman"/>
          <w:sz w:val="28"/>
          <w:szCs w:val="28"/>
        </w:rPr>
        <w:t xml:space="preserve">  </w:t>
      </w:r>
      <w:r w:rsidRPr="00476FA0">
        <w:rPr>
          <w:rFonts w:ascii="Times New Roman" w:hAnsi="Times New Roman" w:cs="Times New Roman"/>
          <w:sz w:val="28"/>
          <w:szCs w:val="28"/>
        </w:rPr>
        <w:tab/>
        <w:t>3</w:t>
      </w:r>
      <w:r w:rsidR="00476FA0" w:rsidRPr="00476FA0">
        <w:rPr>
          <w:rFonts w:ascii="Times New Roman" w:hAnsi="Times New Roman" w:cs="Times New Roman"/>
          <w:sz w:val="28"/>
          <w:szCs w:val="28"/>
        </w:rPr>
        <w:t xml:space="preserve">.   </w:t>
      </w:r>
      <w:r w:rsidRPr="00476FA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обнародования.</w:t>
      </w:r>
    </w:p>
    <w:p w:rsidR="00593EA1" w:rsidRPr="00476FA0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  <w:r w:rsidRPr="00476FA0">
        <w:rPr>
          <w:sz w:val="28"/>
          <w:szCs w:val="28"/>
        </w:rPr>
        <w:t>Глава муниципального образования</w:t>
      </w:r>
    </w:p>
    <w:p w:rsidR="00593EA1" w:rsidRPr="00476FA0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  <w:r w:rsidRPr="00476FA0">
        <w:rPr>
          <w:sz w:val="28"/>
          <w:szCs w:val="28"/>
        </w:rPr>
        <w:lastRenderedPageBreak/>
        <w:t xml:space="preserve">Белогорский сельсовет                                                                      </w:t>
      </w:r>
      <w:proofErr w:type="spellStart"/>
      <w:r w:rsidRPr="00476FA0">
        <w:rPr>
          <w:sz w:val="28"/>
          <w:szCs w:val="28"/>
        </w:rPr>
        <w:t>И.В.</w:t>
      </w:r>
      <w:proofErr w:type="gramStart"/>
      <w:r w:rsidRPr="00476FA0">
        <w:rPr>
          <w:sz w:val="28"/>
          <w:szCs w:val="28"/>
        </w:rPr>
        <w:t>Карих</w:t>
      </w:r>
      <w:proofErr w:type="spellEnd"/>
      <w:proofErr w:type="gramEnd"/>
    </w:p>
    <w:p w:rsidR="00593EA1" w:rsidRPr="00476FA0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Pr="005837BA" w:rsidRDefault="00593EA1" w:rsidP="00593EA1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593EA1" w:rsidRDefault="00593EA1" w:rsidP="00593EA1">
      <w:pPr>
        <w:autoSpaceDE w:val="0"/>
        <w:autoSpaceDN w:val="0"/>
        <w:jc w:val="center"/>
        <w:rPr>
          <w:kern w:val="2"/>
        </w:rPr>
      </w:pPr>
      <w:r w:rsidRPr="005837BA">
        <w:rPr>
          <w:kern w:val="2"/>
        </w:rPr>
        <w:t xml:space="preserve">                             </w:t>
      </w:r>
    </w:p>
    <w:p w:rsidR="00593EA1" w:rsidRDefault="00593EA1" w:rsidP="00593EA1">
      <w:pPr>
        <w:autoSpaceDE w:val="0"/>
        <w:autoSpaceDN w:val="0"/>
        <w:jc w:val="center"/>
        <w:rPr>
          <w:kern w:val="2"/>
        </w:rPr>
      </w:pPr>
    </w:p>
    <w:p w:rsidR="00593EA1" w:rsidRPr="005837BA" w:rsidRDefault="00593EA1" w:rsidP="00593EA1">
      <w:pPr>
        <w:autoSpaceDE w:val="0"/>
        <w:autoSpaceDN w:val="0"/>
        <w:jc w:val="center"/>
        <w:rPr>
          <w:kern w:val="2"/>
        </w:rPr>
      </w:pPr>
      <w:r w:rsidRPr="005837BA">
        <w:rPr>
          <w:kern w:val="2"/>
        </w:rPr>
        <w:t xml:space="preserve">                                               </w:t>
      </w:r>
    </w:p>
    <w:p w:rsidR="00476FA0" w:rsidRDefault="00593EA1" w:rsidP="00593EA1">
      <w:pPr>
        <w:autoSpaceDE w:val="0"/>
        <w:autoSpaceDN w:val="0"/>
        <w:jc w:val="center"/>
        <w:rPr>
          <w:kern w:val="2"/>
        </w:rPr>
      </w:pPr>
      <w:r w:rsidRPr="005837BA">
        <w:rPr>
          <w:kern w:val="2"/>
        </w:rPr>
        <w:t xml:space="preserve">                                                                     </w:t>
      </w:r>
    </w:p>
    <w:p w:rsidR="004C3F0C" w:rsidRPr="004C3F0C" w:rsidRDefault="00593EA1" w:rsidP="004C3F0C">
      <w:pPr>
        <w:ind w:left="5040" w:hanging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7BA">
        <w:lastRenderedPageBreak/>
        <w:t xml:space="preserve">            </w:t>
      </w:r>
      <w:r w:rsidR="004C3F0C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4C3F0C" w:rsidRPr="004C3F0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4C3F0C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</w:t>
      </w:r>
      <w:r w:rsidR="004C3F0C" w:rsidRPr="004C3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C3F0C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4C3F0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C3F0C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r w:rsidR="004C3F0C" w:rsidRPr="004C3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C3F0C" w:rsidRPr="004C3F0C" w:rsidRDefault="004C3F0C" w:rsidP="004C3F0C">
      <w:pPr>
        <w:spacing w:after="0" w:line="240" w:lineRule="auto"/>
        <w:ind w:left="-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4C3F0C" w:rsidRPr="004C3F0C" w:rsidRDefault="004C3F0C" w:rsidP="004C3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постановлением</w:t>
      </w:r>
    </w:p>
    <w:p w:rsidR="004C3F0C" w:rsidRPr="004C3F0C" w:rsidRDefault="004C3F0C" w:rsidP="004C3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администрации муниципального образования</w:t>
      </w:r>
    </w:p>
    <w:p w:rsidR="004C3F0C" w:rsidRPr="004C3F0C" w:rsidRDefault="004C3F0C" w:rsidP="004C3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Белогорский сельсовет </w:t>
      </w:r>
      <w:proofErr w:type="spellStart"/>
      <w:r w:rsidRPr="004C3F0C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C3F0C" w:rsidRPr="004C3F0C" w:rsidRDefault="004C3F0C" w:rsidP="004C3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Оренбургской области</w:t>
      </w:r>
    </w:p>
    <w:p w:rsidR="004C3F0C" w:rsidRPr="004C3F0C" w:rsidRDefault="004C3F0C" w:rsidP="004C3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от 29.04.2021   № 29</w:t>
      </w:r>
      <w:r w:rsidRPr="004C3F0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93EA1" w:rsidRPr="005837BA" w:rsidRDefault="00593EA1" w:rsidP="00593EA1">
      <w:pPr>
        <w:ind w:left="5040" w:hanging="78"/>
        <w:jc w:val="both"/>
      </w:pPr>
      <w:r w:rsidRPr="005837BA">
        <w:t xml:space="preserve">   </w:t>
      </w:r>
    </w:p>
    <w:p w:rsidR="00593EA1" w:rsidRPr="005837BA" w:rsidRDefault="00593EA1" w:rsidP="00593EA1">
      <w:pPr>
        <w:ind w:left="5040" w:hanging="78"/>
        <w:jc w:val="both"/>
      </w:pPr>
      <w:r w:rsidRPr="005837BA">
        <w:tab/>
      </w:r>
    </w:p>
    <w:p w:rsidR="00593EA1" w:rsidRPr="00AA1B16" w:rsidRDefault="00593EA1" w:rsidP="00593EA1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593EA1" w:rsidRPr="00AA1B16" w:rsidRDefault="00593EA1" w:rsidP="000E2E5C">
      <w:pPr>
        <w:shd w:val="clear" w:color="auto" w:fill="FFFFFF"/>
        <w:spacing w:before="240" w:line="288" w:lineRule="atLeast"/>
        <w:ind w:left="567" w:right="284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proofErr w:type="gramStart"/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</w:t>
      </w:r>
      <w:r w:rsidR="00476FA0"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476FA0"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Беляевского</w:t>
      </w:r>
      <w:proofErr w:type="spellEnd"/>
      <w:r w:rsidR="00476FA0"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</w:t>
      </w:r>
      <w:r w:rsidR="00476FA0"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476FA0"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Беляевского</w:t>
      </w:r>
      <w:proofErr w:type="spellEnd"/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района Оренбургской области площадки, сведения о которых не опубликованы в</w:t>
      </w:r>
      <w:proofErr w:type="gramEnd"/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gramStart"/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документах</w:t>
      </w:r>
      <w:proofErr w:type="gramEnd"/>
      <w:r w:rsidRPr="00AA1B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аэронавигационной информации»</w:t>
      </w:r>
    </w:p>
    <w:p w:rsidR="00593EA1" w:rsidRPr="005837BA" w:rsidRDefault="00593EA1" w:rsidP="00593EA1">
      <w:pPr>
        <w:shd w:val="clear" w:color="auto" w:fill="FFFFFF"/>
        <w:jc w:val="center"/>
        <w:textAlignment w:val="baseline"/>
        <w:outlineLvl w:val="1"/>
        <w:rPr>
          <w:color w:val="000000"/>
          <w:spacing w:val="2"/>
        </w:rPr>
      </w:pPr>
    </w:p>
    <w:p w:rsidR="00593EA1" w:rsidRPr="00476FA0" w:rsidRDefault="00593EA1" w:rsidP="00593EA1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837BA">
        <w:rPr>
          <w:color w:val="000000"/>
          <w:spacing w:val="2"/>
        </w:rPr>
        <w:t xml:space="preserve">      </w:t>
      </w:r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положения</w:t>
      </w:r>
    </w:p>
    <w:p w:rsidR="00593EA1" w:rsidRPr="00703D80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3D8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93EA1" w:rsidRPr="00813E0E" w:rsidRDefault="00593EA1" w:rsidP="00593EA1">
      <w:pPr>
        <w:shd w:val="clear" w:color="auto" w:fill="FFFFFF"/>
        <w:spacing w:before="240" w:line="288" w:lineRule="atLeast"/>
        <w:ind w:right="284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6F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FA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</w:t>
      </w:r>
      <w:r w:rsidR="00813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813E0E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</w:t>
      </w:r>
      <w:r w:rsidR="00813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образования Белогорский сельсовет </w:t>
      </w:r>
      <w:proofErr w:type="spellStart"/>
      <w:r w:rsidR="00813E0E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="00813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 Оренбургской области площадки, сведения о которых не</w:t>
      </w:r>
      <w:proofErr w:type="gramEnd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76FA0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опубликованы в документах аэронавигационной информации»</w:t>
      </w:r>
      <w:r w:rsidRPr="00476FA0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</w:t>
      </w:r>
      <w:r w:rsidRPr="00813E0E">
        <w:rPr>
          <w:rFonts w:ascii="Times New Roman" w:hAnsi="Times New Roman" w:cs="Times New Roman"/>
          <w:sz w:val="28"/>
          <w:szCs w:val="28"/>
        </w:rPr>
        <w:t xml:space="preserve">процедура), осуществляемых органом местного самоуправления по выдаче разрешения на выполнение авиационных работ, </w:t>
      </w:r>
      <w:r w:rsidRPr="00813E0E">
        <w:rPr>
          <w:rFonts w:ascii="Times New Roman" w:hAnsi="Times New Roman" w:cs="Times New Roman"/>
          <w:color w:val="000000"/>
          <w:sz w:val="28"/>
          <w:szCs w:val="28"/>
        </w:rPr>
        <w:t xml:space="preserve">парашютных прыжков, демонстрационных полетов, воздушных судов, </w:t>
      </w:r>
      <w:r w:rsidRPr="00813E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полетов беспилотных летательных аппаратов, подъемов привязных аэростатов над населенными пунктами муницип</w:t>
      </w:r>
      <w:r w:rsidR="00813E0E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Белогорский сельсовет </w:t>
      </w:r>
      <w:proofErr w:type="spellStart"/>
      <w:r w:rsidR="00813E0E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813E0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  <w:proofErr w:type="gramEnd"/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703D80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80">
        <w:rPr>
          <w:rFonts w:ascii="Times New Roman" w:hAnsi="Times New Roman" w:cs="Times New Roman"/>
          <w:b/>
          <w:sz w:val="28"/>
          <w:szCs w:val="28"/>
        </w:rPr>
        <w:t>Круг получателей</w:t>
      </w:r>
    </w:p>
    <w:p w:rsidR="00593EA1" w:rsidRPr="000E2E5C" w:rsidRDefault="00593EA1" w:rsidP="00593E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2. Получателями муниципальной услуги являются физические лица, индивидуальные предприниматели, юридические лица. Представлять интересы заявителя имеют право: </w:t>
      </w:r>
    </w:p>
    <w:p w:rsidR="00593EA1" w:rsidRPr="000E2E5C" w:rsidRDefault="00593EA1" w:rsidP="00593E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- лица, действующие в соответствии с учредительными документами от имени юридического лица без доверенности;</w:t>
      </w:r>
    </w:p>
    <w:p w:rsidR="00593EA1" w:rsidRPr="000E2E5C" w:rsidRDefault="00593EA1" w:rsidP="00593E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- представители юридического лица, индивидуального предпринимателя или физического лица в силу полномочий на основании доверенности. 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703D80" w:rsidRDefault="00593EA1" w:rsidP="00703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8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593EA1" w:rsidRPr="00703D80" w:rsidRDefault="00593EA1" w:rsidP="00703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8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93EA1" w:rsidRPr="00703D80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самоуправления: Администрация муницип</w:t>
      </w:r>
      <w:r w:rsidR="00703D80">
        <w:rPr>
          <w:rFonts w:ascii="Times New Roman" w:hAnsi="Times New Roman" w:cs="Times New Roman"/>
          <w:sz w:val="28"/>
          <w:szCs w:val="28"/>
        </w:rPr>
        <w:t xml:space="preserve">ального образования Белогорский сельсовет </w:t>
      </w:r>
      <w:proofErr w:type="spellStart"/>
      <w:r w:rsidR="00703D8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703D80" w:rsidRDefault="00703D80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461342 Оренбургская область, Беляевский район</w:t>
      </w:r>
    </w:p>
    <w:p w:rsidR="00593EA1" w:rsidRPr="000E2E5C" w:rsidRDefault="00703D80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Белогорский, </w:t>
      </w:r>
      <w:r w:rsidR="00593EA1" w:rsidRPr="000E2E5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Школьная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1</w:t>
      </w:r>
    </w:p>
    <w:p w:rsidR="00593EA1" w:rsidRPr="00703D80" w:rsidRDefault="00593EA1" w:rsidP="00593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belogorsky</w:t>
      </w:r>
      <w:proofErr w:type="spellEnd"/>
      <w:r w:rsidRPr="00703D80">
        <w:fldChar w:fldCharType="begin"/>
      </w:r>
      <w:r w:rsidRPr="00703D80">
        <w:rPr>
          <w:rFonts w:ascii="Times New Roman" w:hAnsi="Times New Roman" w:cs="Times New Roman"/>
          <w:color w:val="548DD4" w:themeColor="text2" w:themeTint="99"/>
          <w:sz w:val="28"/>
          <w:szCs w:val="28"/>
        </w:rPr>
        <w:instrText xml:space="preserve"> HYPERLINK "mailto:dmsovet2010@yandex.ru" </w:instrText>
      </w:r>
      <w:r w:rsidRPr="00703D80">
        <w:fldChar w:fldCharType="separate"/>
      </w:r>
      <w:r w:rsidRPr="00703D80">
        <w:rPr>
          <w:rStyle w:val="a3"/>
          <w:rFonts w:ascii="Times New Roman" w:hAnsi="Times New Roman"/>
          <w:color w:val="548DD4" w:themeColor="text2" w:themeTint="99"/>
          <w:sz w:val="28"/>
          <w:szCs w:val="28"/>
        </w:rPr>
        <w:t>@</w:t>
      </w:r>
      <w:proofErr w:type="spellStart"/>
      <w:r w:rsidRPr="00703D80">
        <w:rPr>
          <w:rStyle w:val="a3"/>
          <w:rFonts w:ascii="Times New Roman" w:hAnsi="Times New Roman"/>
          <w:color w:val="548DD4" w:themeColor="text2" w:themeTint="99"/>
          <w:sz w:val="28"/>
          <w:szCs w:val="28"/>
          <w:lang w:val="en-US"/>
        </w:rPr>
        <w:t>yandex</w:t>
      </w:r>
      <w:proofErr w:type="spellEnd"/>
      <w:r w:rsidRPr="00703D80">
        <w:rPr>
          <w:rStyle w:val="a3"/>
          <w:rFonts w:ascii="Times New Roman" w:hAnsi="Times New Roman"/>
          <w:color w:val="548DD4" w:themeColor="text2" w:themeTint="99"/>
          <w:sz w:val="28"/>
          <w:szCs w:val="28"/>
        </w:rPr>
        <w:t>.</w:t>
      </w:r>
      <w:proofErr w:type="spellStart"/>
      <w:r w:rsidRPr="00703D80">
        <w:rPr>
          <w:rStyle w:val="a3"/>
          <w:rFonts w:ascii="Times New Roman" w:hAnsi="Times New Roman"/>
          <w:color w:val="548DD4" w:themeColor="text2" w:themeTint="99"/>
          <w:sz w:val="28"/>
          <w:szCs w:val="28"/>
          <w:lang w:val="en-US"/>
        </w:rPr>
        <w:t>ru</w:t>
      </w:r>
      <w:proofErr w:type="spellEnd"/>
      <w:r w:rsidRPr="00703D80">
        <w:rPr>
          <w:rStyle w:val="a3"/>
          <w:rFonts w:ascii="Times New Roman" w:hAnsi="Times New Roman"/>
          <w:color w:val="548DD4" w:themeColor="text2" w:themeTint="99"/>
          <w:sz w:val="28"/>
          <w:szCs w:val="28"/>
          <w:lang w:val="en-US"/>
        </w:rPr>
        <w:fldChar w:fldCharType="end"/>
      </w:r>
      <w:r w:rsidRPr="000E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A1" w:rsidRPr="000E2E5C" w:rsidRDefault="00593EA1" w:rsidP="00593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http://</w:t>
      </w:r>
      <w:proofErr w:type="spellStart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belsovet</w:t>
      </w:r>
      <w:proofErr w:type="spellEnd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56.</w:t>
      </w:r>
      <w:proofErr w:type="spellStart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  <w:r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/</w:t>
      </w:r>
    </w:p>
    <w:p w:rsidR="00593EA1" w:rsidRPr="000E2E5C" w:rsidRDefault="00593EA1" w:rsidP="00593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593EA1" w:rsidRPr="000E2E5C" w:rsidRDefault="00703D80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пятница: с </w:t>
      </w:r>
      <w:r w:rsidRPr="00703D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  до 17:15</w:t>
      </w:r>
    </w:p>
    <w:p w:rsidR="00593EA1" w:rsidRPr="000E2E5C" w:rsidRDefault="00703D80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13:00</w:t>
      </w:r>
      <w:r w:rsidR="00593EA1" w:rsidRPr="000E2E5C">
        <w:rPr>
          <w:rFonts w:ascii="Times New Roman" w:hAnsi="Times New Roman" w:cs="Times New Roman"/>
          <w:sz w:val="28"/>
          <w:szCs w:val="28"/>
        </w:rPr>
        <w:t xml:space="preserve"> до 14:00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lastRenderedPageBreak/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Pr="000E2E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http://</w:t>
      </w:r>
      <w:proofErr w:type="spellStart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belsovet</w:t>
      </w:r>
      <w:proofErr w:type="spellEnd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56.</w:t>
      </w:r>
      <w:proofErr w:type="spellStart"/>
      <w:r w:rsidR="00703D80" w:rsidRPr="00703D8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  <w:r w:rsidR="00703D80" w:rsidRPr="000E2E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93EA1" w:rsidRPr="000E2E5C" w:rsidRDefault="00593EA1" w:rsidP="00593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администрации муницип</w:t>
      </w:r>
      <w:r w:rsidR="00703D80">
        <w:rPr>
          <w:rFonts w:ascii="Times New Roman" w:hAnsi="Times New Roman" w:cs="Times New Roman"/>
          <w:sz w:val="28"/>
          <w:szCs w:val="28"/>
        </w:rPr>
        <w:t xml:space="preserve">ального образования Белогорский сельсовет </w:t>
      </w:r>
      <w:proofErr w:type="spellStart"/>
      <w:r w:rsidR="00703D8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03D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93442">
        <w:rPr>
          <w:rFonts w:ascii="Times New Roman" w:hAnsi="Times New Roman" w:cs="Times New Roman"/>
          <w:sz w:val="28"/>
          <w:szCs w:val="28"/>
        </w:rPr>
        <w:t xml:space="preserve"> </w:t>
      </w:r>
      <w:r w:rsidR="00703D8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03D80">
        <w:rPr>
          <w:rFonts w:ascii="Times New Roman" w:hAnsi="Times New Roman" w:cs="Times New Roman"/>
          <w:sz w:val="28"/>
          <w:szCs w:val="28"/>
        </w:rPr>
        <w:t>е</w:t>
      </w:r>
      <w:r w:rsidRPr="000E2E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администрации.</w:t>
      </w:r>
    </w:p>
    <w:p w:rsidR="00593EA1" w:rsidRPr="000E2E5C" w:rsidRDefault="00593EA1" w:rsidP="00593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указывается на официальном сайте органа местного самоуправления, информационных стендах администрации.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8. Информация о муниципальной услуге, в том числе о ходе ее предоставления, может быт</w:t>
      </w:r>
      <w:r w:rsidR="00703D80">
        <w:rPr>
          <w:rFonts w:ascii="Times New Roman" w:hAnsi="Times New Roman" w:cs="Times New Roman"/>
          <w:sz w:val="28"/>
          <w:szCs w:val="28"/>
        </w:rPr>
        <w:t>ь получена по телефону: 8 (35334) 62146</w:t>
      </w:r>
      <w:r w:rsidRPr="000E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lastRenderedPageBreak/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самоуправления.</w:t>
      </w:r>
    </w:p>
    <w:p w:rsidR="00593EA1" w:rsidRPr="000E2E5C" w:rsidRDefault="00593EA1" w:rsidP="00593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AA1B16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shd w:val="clear" w:color="auto" w:fill="FFFFFF"/>
        <w:spacing w:before="240" w:line="288" w:lineRule="atLeast"/>
        <w:ind w:right="284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       9. Наименование муниципальной услуги:</w:t>
      </w: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</w:t>
      </w:r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</w:t>
      </w:r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 площадки, сведения о которых не опубликованы в документах аэронавигационной информации</w:t>
      </w:r>
      <w:proofErr w:type="gram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10. Муниципальная услуга носит заявительный характер.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393442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3EA1" w:rsidRPr="000E2E5C">
        <w:rPr>
          <w:rFonts w:ascii="Times New Roman" w:hAnsi="Times New Roman" w:cs="Times New Roman"/>
          <w:sz w:val="28"/>
          <w:szCs w:val="28"/>
        </w:rPr>
        <w:t>аименование органа, предоставляющего муниципальную услугу</w:t>
      </w:r>
    </w:p>
    <w:p w:rsidR="00593EA1" w:rsidRPr="000E2E5C" w:rsidRDefault="00593EA1" w:rsidP="00593EA1">
      <w:pPr>
        <w:shd w:val="clear" w:color="auto" w:fill="FFFFFF"/>
        <w:spacing w:before="240" w:line="288" w:lineRule="atLeast"/>
        <w:ind w:righ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</w:t>
      </w:r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</w:t>
      </w:r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ального образования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Оренбургской </w:t>
      </w: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области площадки, сведения о которых не опубликованы в документах</w:t>
      </w:r>
      <w:proofErr w:type="gramEnd"/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аэронавигационной информации»</w:t>
      </w:r>
      <w:r w:rsidRPr="000E2E5C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593EA1" w:rsidRPr="000E2E5C" w:rsidRDefault="00593EA1" w:rsidP="00593EA1">
      <w:pPr>
        <w:shd w:val="clear" w:color="auto" w:fill="FFFFFF"/>
        <w:spacing w:before="240" w:line="288" w:lineRule="atLeast"/>
        <w:ind w:righ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shd w:val="clear" w:color="auto" w:fill="FFFFFF"/>
        <w:spacing w:before="240" w:line="288" w:lineRule="atLeast"/>
        <w:ind w:right="284"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       12.  Приём документов от заявителя, рассмотрение документов и выдача результата предоставления муниципальной услуги  осуществляется уполномоченным лицом </w:t>
      </w:r>
    </w:p>
    <w:p w:rsidR="00593EA1" w:rsidRPr="000E2E5C" w:rsidRDefault="00593EA1" w:rsidP="00593E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а также</w:t>
      </w:r>
      <w:r w:rsidRPr="000E2E5C">
        <w:rPr>
          <w:rFonts w:ascii="Times New Roman" w:hAnsi="Times New Roman" w:cs="Times New Roman"/>
          <w:i/>
          <w:iCs/>
          <w:color w:val="22272F"/>
          <w:kern w:val="32"/>
          <w:sz w:val="28"/>
          <w:szCs w:val="28"/>
          <w:shd w:val="clear" w:color="auto" w:fill="ABE0FF"/>
        </w:rPr>
        <w:t xml:space="preserve"> </w:t>
      </w:r>
      <w:r w:rsidRPr="000E2E5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случаев, предусмотренных законодательством Российской Федерации.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AA1B16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14. Результатом предоставления муниципальной услуги является: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Вручение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</w:t>
      </w:r>
      <w:r w:rsidR="00393442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области, а также посадку (взлет) на расположенные в границах населенных пунктов муницип</w:t>
      </w:r>
      <w:r w:rsidR="00393442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площадки, сведения о которых не опубликованы в документах аэронавигационной информации (приложение №2</w:t>
      </w:r>
      <w:proofErr w:type="gramEnd"/>
      <w:r w:rsidRPr="000E2E5C">
        <w:rPr>
          <w:rFonts w:ascii="Times New Roman" w:hAnsi="Times New Roman" w:cs="Times New Roman"/>
          <w:color w:val="000000"/>
          <w:sz w:val="28"/>
          <w:szCs w:val="28"/>
        </w:rPr>
        <w:t>) (далее - разрешение).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Вручение (направление)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администрации,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 посадку (взлет) на расположенные в границах населенных пунктов муницип</w:t>
      </w:r>
      <w:r w:rsidR="00393442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 Белогорский сельсовет </w:t>
      </w:r>
      <w:proofErr w:type="spellStart"/>
      <w:r w:rsidR="00393442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39344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ренбургской области площадки, сведения о которых не опубликованы в документах аэронавигационной информации (приложение №3) (далее</w:t>
      </w:r>
      <w:proofErr w:type="gram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- решение об отказе в выдаче разрешения)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AA1B16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15.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20 (двадцать) рабочих дней со дня поступления заявления о предоставлении муниципальной услуги с приложенными к нему документами.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393442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4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16. Предоставление муниципальной услуги регулируется следующими нормативными правовыми актами: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</w:t>
      </w:r>
      <w:r w:rsidRPr="000E2E5C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7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Воздушный кодекс Российской Федерации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8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Федеральный закон от 06 октября 2003 года N 131-ФЗ "Об общих принципах организации местного самоуправления в Российской Федерации"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hyperlink r:id="rId9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hyperlink r:id="rId10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hyperlink r:id="rId11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lastRenderedPageBreak/>
        <w:t>6) Устав муниципального образования;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7) настоящий Административный регламент;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8) иными нормативными правовыми актами.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393442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4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17. Для получения муниципальной услуги заявитель представляет следующие документы:</w:t>
      </w:r>
    </w:p>
    <w:p w:rsidR="00593EA1" w:rsidRPr="000E2E5C" w:rsidRDefault="00393442" w:rsidP="0039344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93EA1" w:rsidRPr="000E2E5C">
        <w:rPr>
          <w:rFonts w:ascii="Times New Roman" w:hAnsi="Times New Roman" w:cs="Times New Roman"/>
          <w:sz w:val="28"/>
          <w:szCs w:val="28"/>
        </w:rPr>
        <w:t xml:space="preserve">1) </w:t>
      </w:r>
      <w:r w:rsidR="00593EA1" w:rsidRPr="000E2E5C">
        <w:rPr>
          <w:rFonts w:ascii="Times New Roman" w:hAnsi="Times New Roman" w:cs="Times New Roman"/>
          <w:color w:val="000000"/>
          <w:sz w:val="28"/>
          <w:szCs w:val="28"/>
        </w:rPr>
        <w:t>Заявление,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дна, периода и места выполнения авиационной </w:t>
      </w:r>
      <w:r w:rsidR="00593EA1" w:rsidRPr="000E2E5C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593EA1" w:rsidRPr="000E2E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2) 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заявителя).</w:t>
      </w:r>
      <w:proofErr w:type="gramEnd"/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3) Копии учредительных документов, если заявителем является юридическое лицо.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4) Проект порядка выполнения авиационных работ, десантирования парашютистов с указанием времени, места, высоты выброски и количества подъемов воздушного судна, порядка выполнения подъемов привязных аэростатов с указанием времени, места, высоты подъема привязных аэростатов, полета беспилотных летательных аппаратов, с указанием места расположения площадки посадки (взлета), маршрутов подхода и отхода к месту выполнения авиационной деятельности.</w:t>
      </w:r>
      <w:proofErr w:type="gramEnd"/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5)  Договор с третьим лицом на выполнение заявленных авиационных работ.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       6)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судов.</w:t>
      </w:r>
    </w:p>
    <w:p w:rsidR="00593EA1" w:rsidRPr="000E2E5C" w:rsidRDefault="00593EA1" w:rsidP="00593EA1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         7) Копия свидетельства о государственной регистрации воздушного судна или постановке его на государственный учет.</w:t>
      </w:r>
    </w:p>
    <w:p w:rsidR="00593EA1" w:rsidRPr="000E2E5C" w:rsidRDefault="00593EA1" w:rsidP="00593EA1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         8) Копия договора обязательного страхования ответственности воздушного судна перед третьими лицами в соответствии со статьей 133 </w:t>
      </w:r>
      <w:hyperlink r:id="rId12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Воздушного кодекса Российской Федерации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 или копии полисов (сертификатов) к данному договору.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9) Копия договора обязательного страхования ответственности </w:t>
      </w:r>
      <w:proofErr w:type="spell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при авиационных работах в соответствии со статьей 135 </w:t>
      </w:r>
      <w:hyperlink r:id="rId13" w:history="1"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Воздушного кодекса Российской Федерации</w:t>
        </w:r>
      </w:hyperlink>
      <w:r w:rsidRPr="000E2E5C">
        <w:rPr>
          <w:rFonts w:ascii="Times New Roman" w:hAnsi="Times New Roman" w:cs="Times New Roman"/>
          <w:color w:val="000000"/>
          <w:sz w:val="28"/>
          <w:szCs w:val="28"/>
        </w:rPr>
        <w:t> в случае выполнения авиационных работ или копии полисов (сертификатов) к данному договору.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>10) Копия пилотского свидетельства.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>11) Копия медицинского заключения, выданного Врачебно-летной экспертной комиссией.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>12) Копия сертификата летной годности воздушного судна с картой данных воздушного судна.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18.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Вышеуказанные документы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"копия верна", подпись с расшифровкой, печать (при наличии) (для юридических лиц, индивидуальных предпринимателей).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документов, указанных в подпунктах 8 - 12 пункта 17 настоящего Административного регламента, не требуется, если заявитель является обладателем сертификата </w:t>
      </w:r>
      <w:proofErr w:type="spell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предоставляет копию сертификата </w:t>
      </w:r>
      <w:proofErr w:type="spell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A1" w:rsidRPr="000E2E5C" w:rsidRDefault="00593EA1" w:rsidP="00593EA1">
      <w:pPr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19. 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документов, указанных в подпунктах 8 - 12 пункта 17 настоящего Административного регламента, не требуется, если заявитель относится к государственной авиации. Заявитель </w:t>
      </w:r>
      <w:proofErr w:type="gram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предоставляет документ</w:t>
      </w:r>
      <w:proofErr w:type="gram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подтверждающий годность заявленного государственного воздушного судна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эксплуатации (выписка из формуляра воздушного судна с записью о годности к эксплуатации).</w:t>
      </w:r>
    </w:p>
    <w:p w:rsidR="00593EA1" w:rsidRPr="000E2E5C" w:rsidRDefault="00593EA1" w:rsidP="00593EA1">
      <w:pPr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20. Предоставление документов, указанных в подпунктах 8 - 12 пункта 17 настоящего Административного регламента, не требуется при выполнении работ на сверхлегком пилотируемом гражданском воздушном судне с массой конструкции </w:t>
      </w:r>
      <w:smartTag w:uri="urn:schemas-microsoft-com:office:smarttags" w:element="metricconverter">
        <w:smartTagPr>
          <w:attr w:name="ProductID" w:val="115 килограммов"/>
        </w:smartTagPr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115 килограммов</w:t>
        </w:r>
      </w:smartTag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и менее и при выполнении полетов беспилотного летательного аппарата, имеющего максимальную взлетную массу </w:t>
      </w:r>
      <w:smartTag w:uri="urn:schemas-microsoft-com:office:smarttags" w:element="metricconverter">
        <w:smartTagPr>
          <w:attr w:name="ProductID" w:val="30 килограммов"/>
        </w:smartTagPr>
        <w:r w:rsidRPr="000E2E5C">
          <w:rPr>
            <w:rFonts w:ascii="Times New Roman" w:hAnsi="Times New Roman" w:cs="Times New Roman"/>
            <w:color w:val="000000"/>
            <w:sz w:val="28"/>
            <w:szCs w:val="28"/>
          </w:rPr>
          <w:t>30 килограммов</w:t>
        </w:r>
      </w:smartTag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и менее. </w:t>
      </w:r>
      <w:proofErr w:type="gramStart"/>
      <w:r w:rsidRPr="000E2E5C">
        <w:rPr>
          <w:rFonts w:ascii="Times New Roman" w:hAnsi="Times New Roman" w:cs="Times New Roman"/>
          <w:color w:val="000000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593EA1" w:rsidRPr="000E2E5C" w:rsidRDefault="00593EA1" w:rsidP="00593E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21. Заявление и прилагаемые документы могут быть представлены (направлены) заявителем на бумажных носителях одним из следующих способов: 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лично (лицом, действующим от имени заявителя, на основании доверенности); 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ab/>
        <w:t>- заказным почтовым отправлением с уведомлением о вручении и описью вложения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393442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42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22. Заявитель вправе 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>, указанные в пункте 17 настоящего Административного регламента следующими способами: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заявитель предоставляет копии документов.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24.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393442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4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25. Основаниями для отказа в приеме документов, необходимых для предоставления муниципальной услуги, являются: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2) представление заявления, подписанного неуполномоченным лицом;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3) представленный получателем пакет документов не соответствует требованиям, установленный пунктом 17 настоящего Административного регламента;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4) предоставление документов, содержащих незаверенные исправления, подчистки;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5) предоставление документов, текст которых не поддается прочтению.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8F664C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93EA1" w:rsidRPr="008F664C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26. Основания для приостановления предоставления муниципальной услуги отсутствуют.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27. Основаниями для отказа в предоставлении муниципальной услуги являются: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указанных в пункте 17 настоящего Административного регламента;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- нарушение установленного в пункте 15 настоящего Административного регламента срока представления документов, необходимых для получения свидетельства;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lastRenderedPageBreak/>
        <w:t>- наличие недостоверных или искаженных сведений в представленных документах, указанных в пункте 17 настоящего Административного регламента;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- 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полеты беспилотных летательных аппаратов заявитель планирует выполнять не над территорией, а также,  если площадки посадки (взлета) </w:t>
      </w:r>
      <w:r w:rsidR="008F664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2E5C">
        <w:rPr>
          <w:rFonts w:ascii="Times New Roman" w:hAnsi="Times New Roman" w:cs="Times New Roman"/>
          <w:color w:val="000000"/>
          <w:sz w:val="28"/>
          <w:szCs w:val="28"/>
        </w:rPr>
        <w:t>асположены вне границ муницип</w:t>
      </w:r>
      <w:r w:rsidR="008F664C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28.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8F664C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sz w:val="28"/>
          <w:szCs w:val="28"/>
        </w:rPr>
        <w:t>Размер платы, взимаемой с получателя при предоставлении муниципальной услуги</w:t>
      </w: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29. Муниципальная услуга предоставляется без взимания платы.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8F664C" w:rsidRDefault="00593EA1" w:rsidP="00593E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593EA1" w:rsidRPr="000E2E5C" w:rsidRDefault="00593EA1" w:rsidP="00593E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30.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31. Заявление о предоставлении муниципальной услуги регистрируется в течение 1 (одного) рабочего дня.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AA1B16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информационным стендам, </w:t>
      </w:r>
      <w:r w:rsidRPr="00AA1B16">
        <w:rPr>
          <w:rFonts w:ascii="Times New Roman" w:hAnsi="Times New Roman" w:cs="Times New Roman"/>
          <w:b/>
          <w:sz w:val="28"/>
          <w:szCs w:val="28"/>
        </w:rPr>
        <w:lastRenderedPageBreak/>
        <w:t>необходимым для предоставления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32. Приём заявителей осуществляется в помещении администрации муницип</w:t>
      </w:r>
      <w:r w:rsidR="008F664C">
        <w:rPr>
          <w:rFonts w:ascii="Times New Roman" w:hAnsi="Times New Roman" w:cs="Times New Roman"/>
          <w:sz w:val="28"/>
          <w:szCs w:val="28"/>
        </w:rPr>
        <w:t xml:space="preserve">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Помещение, в котором осущест</w:t>
      </w:r>
      <w:r w:rsidR="008F664C">
        <w:rPr>
          <w:rFonts w:ascii="Times New Roman" w:hAnsi="Times New Roman" w:cs="Times New Roman"/>
          <w:sz w:val="28"/>
          <w:szCs w:val="28"/>
        </w:rPr>
        <w:t>вляется приём заявителей, должно</w:t>
      </w:r>
      <w:r w:rsidRPr="000E2E5C">
        <w:rPr>
          <w:rFonts w:ascii="Times New Roman" w:hAnsi="Times New Roman" w:cs="Times New Roman"/>
          <w:sz w:val="28"/>
          <w:szCs w:val="28"/>
        </w:rPr>
        <w:t xml:space="preserve"> находиться в зоне пешеходной доступности к основным транспортным магистралям.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33. Помещение для приёма заявителей должны быть оборудованы табличками с указанием фамилии, имени, отчества и должности уполномоченного лица, осуществляющего предоставление муниципальной услуги, режима работы.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34.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35. Места предоставления муниципальной услуги должны быть оборудованы средствами пожаротушения и оповещения о возникновении чрезвычайной ситуации.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36. Места предоставления муниципальной услуги должны быть обеспечены доступными местами общественного пользования и хранения верхней одежды заявителей.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37.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</w:t>
      </w:r>
      <w:r w:rsidR="008F664C">
        <w:rPr>
          <w:rFonts w:ascii="Times New Roman" w:hAnsi="Times New Roman" w:cs="Times New Roman"/>
          <w:sz w:val="28"/>
          <w:szCs w:val="28"/>
        </w:rPr>
        <w:t xml:space="preserve"> </w:t>
      </w:r>
      <w:r w:rsidRPr="000E2E5C">
        <w:rPr>
          <w:rFonts w:ascii="Times New Roman" w:hAnsi="Times New Roman" w:cs="Times New Roman"/>
          <w:sz w:val="28"/>
          <w:szCs w:val="28"/>
        </w:rPr>
        <w:t xml:space="preserve"> области, в том числе: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3) надлежащее размещение оборудования и носителей информации, </w:t>
      </w:r>
      <w:r w:rsidRPr="000E2E5C">
        <w:rPr>
          <w:rFonts w:ascii="Times New Roman" w:hAnsi="Times New Roman" w:cs="Times New Roman"/>
          <w:sz w:val="28"/>
          <w:szCs w:val="28"/>
        </w:rPr>
        <w:lastRenderedPageBreak/>
        <w:t>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E2E5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2E5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>;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5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8F664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38. Показателями доступности предоставления муниципальной услуги являются: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Интернет;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39. Показателем качества предоставления муниципальной услуги являются: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lastRenderedPageBreak/>
        <w:t>2) отсутствие нарушений сроков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  <w:r w:rsidR="008F6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A1" w:rsidRPr="000E2E5C" w:rsidRDefault="00593EA1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не превышающее - 2, их общая продолжительность не превышающая - 30 минут:</w:t>
      </w:r>
    </w:p>
    <w:p w:rsidR="00593EA1" w:rsidRPr="000E2E5C" w:rsidRDefault="008F664C" w:rsidP="0059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EA1" w:rsidRPr="000E2E5C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 услуги.</w:t>
      </w:r>
    </w:p>
    <w:p w:rsidR="00593EA1" w:rsidRPr="000E2E5C" w:rsidRDefault="00593EA1" w:rsidP="00593EA1">
      <w:pPr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      при личном получении заявителем результата предоставления муниципальной услуги. </w:t>
      </w:r>
    </w:p>
    <w:p w:rsidR="00593EA1" w:rsidRPr="008F664C" w:rsidRDefault="00593EA1" w:rsidP="00593EA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8F66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t xml:space="preserve">40.  </w:t>
      </w: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Предоставление муниципальной услуги состоит из следующих  административных процедур (действий):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1) Прием заявления и документов, регистрация заявления.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 </w:t>
      </w:r>
      <w:r w:rsidRPr="000E2E5C">
        <w:rPr>
          <w:rFonts w:ascii="Times New Roman" w:hAnsi="Times New Roman" w:cs="Times New Roman"/>
          <w:sz w:val="28"/>
          <w:szCs w:val="28"/>
        </w:rPr>
        <w:t>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</w:t>
      </w:r>
      <w:r w:rsidRPr="000E2E5C">
        <w:rPr>
          <w:rFonts w:ascii="Times New Roman" w:hAnsi="Times New Roman" w:cs="Times New Roman"/>
          <w:sz w:val="28"/>
          <w:szCs w:val="28"/>
        </w:rPr>
        <w:t>Подготовка ответа заявителю о предоставлении муниципальной услуги или об отказе в предоставлении муниципальной услуги.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Блок-схема предоставления муниципальной услуги приведена в приложении №4 к настоящему Административному регламенту.</w:t>
      </w:r>
    </w:p>
    <w:p w:rsidR="00593EA1" w:rsidRPr="000E2E5C" w:rsidRDefault="00593EA1" w:rsidP="00593E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93EA1" w:rsidRPr="000E2E5C" w:rsidRDefault="00593EA1" w:rsidP="00593E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2E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41. Прием заявления и документов, регистрация заявления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му</w:t>
      </w:r>
      <w:r w:rsidR="008F664C">
        <w:rPr>
          <w:rFonts w:ascii="Times New Roman" w:hAnsi="Times New Roman" w:cs="Times New Roman"/>
          <w:sz w:val="28"/>
          <w:szCs w:val="28"/>
        </w:rPr>
        <w:t xml:space="preserve">ниципального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8F66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E2E5C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администрации) заявления с комплектом документов, предусмотренных пунктом 17 настоящего Административного регламента (в зависимости от планируемого к выполнению вида авиационной деятельности).</w:t>
      </w:r>
      <w:r w:rsidRPr="000E2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</w:p>
    <w:p w:rsidR="00593EA1" w:rsidRPr="000E2E5C" w:rsidRDefault="008F664C" w:rsidP="00593EA1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администрации,</w:t>
      </w:r>
      <w:r w:rsidR="00593EA1" w:rsidRPr="000E2E5C">
        <w:rPr>
          <w:rFonts w:ascii="Times New Roman" w:hAnsi="Times New Roman" w:cs="Times New Roman"/>
          <w:sz w:val="28"/>
          <w:szCs w:val="28"/>
        </w:rPr>
        <w:t xml:space="preserve"> уполномоченное на прием и регистрацию документов  принимает</w:t>
      </w:r>
      <w:proofErr w:type="gramEnd"/>
      <w:r w:rsidR="00593EA1" w:rsidRPr="000E2E5C">
        <w:rPr>
          <w:rFonts w:ascii="Times New Roman" w:hAnsi="Times New Roman" w:cs="Times New Roman"/>
          <w:sz w:val="28"/>
          <w:szCs w:val="28"/>
        </w:rPr>
        <w:t xml:space="preserve"> заявление и документы при наличии документа, подтверждающего полномочия заявителя и регистрирует заявление.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прием и регистрация заявления и документов, установленных пунктом 17 административного регламента, или отказ в приеме заявления и документов, установленных пунктом 17 административного регламента. 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- 1 рабочий день  с момента поступления заявления.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         42.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8F664C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593EA1" w:rsidRPr="000E2E5C">
        <w:rPr>
          <w:rFonts w:ascii="Times New Roman" w:hAnsi="Times New Roman" w:cs="Times New Roman"/>
          <w:sz w:val="28"/>
          <w:szCs w:val="28"/>
        </w:rPr>
        <w:t>ицо, уполномоченное на предоставление муниципальной услуги проверяет комплектность представленных документов в соответствии с пунктом 17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</w:t>
      </w:r>
      <w:proofErr w:type="gramEnd"/>
      <w:r w:rsidR="00593EA1" w:rsidRPr="000E2E5C">
        <w:rPr>
          <w:rFonts w:ascii="Times New Roman" w:hAnsi="Times New Roman" w:cs="Times New Roman"/>
          <w:sz w:val="28"/>
          <w:szCs w:val="28"/>
        </w:rPr>
        <w:t>, сверяет с оригиналом (в случае если представлены копии документов);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Уполномоченное лицо, ответственное за предоставление муниципальной услуги, проверяет представленные заявление и документы, </w:t>
      </w:r>
      <w:r w:rsidRPr="000E2E5C">
        <w:rPr>
          <w:rFonts w:ascii="Times New Roman" w:hAnsi="Times New Roman" w:cs="Times New Roman"/>
          <w:sz w:val="28"/>
          <w:szCs w:val="28"/>
        </w:rPr>
        <w:lastRenderedPageBreak/>
        <w:t>установленные пунктом 17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пунктами 17, 18, 19 административного регламента.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- 11 рабочих дней.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43. Подготовка ответа заявителю о предоставлении муниципальной услуги или об отказе в предоставлении муниципальной услуги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5C">
        <w:rPr>
          <w:rFonts w:ascii="Times New Roman" w:hAnsi="Times New Roman" w:cs="Times New Roman"/>
          <w:sz w:val="28"/>
          <w:szCs w:val="28"/>
        </w:rPr>
        <w:t>Лицо, ответственное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муницип</w:t>
      </w:r>
      <w:r w:rsidR="008F664C">
        <w:rPr>
          <w:rFonts w:ascii="Times New Roman" w:hAnsi="Times New Roman" w:cs="Times New Roman"/>
          <w:sz w:val="28"/>
          <w:szCs w:val="28"/>
        </w:rPr>
        <w:t xml:space="preserve">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сведения о которых не опубликованы в документах аэронавигационной информации, по форме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услуги, лицо,  ответственное за 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№ 3 к Административному регламенту. Ответ выдается заявителю в соответствии со способом, указанным в заявлении. 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является: 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- подготовленное разрешение на использование воздушного пространства над территори</w:t>
      </w:r>
      <w:r w:rsidR="008F664C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 осуществлении авиационных </w:t>
      </w:r>
      <w:r w:rsidRPr="000E2E5C">
        <w:rPr>
          <w:rFonts w:ascii="Times New Roman" w:hAnsi="Times New Roman" w:cs="Times New Roman"/>
          <w:sz w:val="28"/>
          <w:szCs w:val="28"/>
        </w:rPr>
        <w:lastRenderedPageBreak/>
        <w:t>работ, парашютных прыжков, демонстрационных полетов воздушных судов, полетов беспилотных летательных аппаратов, подъемов привязных аэростатов, сведения о которых не опубликованы в документах аэронавигационной информации;</w:t>
      </w:r>
    </w:p>
    <w:p w:rsidR="00593EA1" w:rsidRPr="000E2E5C" w:rsidRDefault="008F664C" w:rsidP="00593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EA1" w:rsidRPr="000E2E5C">
        <w:rPr>
          <w:rFonts w:ascii="Times New Roman" w:hAnsi="Times New Roman" w:cs="Times New Roman"/>
          <w:sz w:val="28"/>
          <w:szCs w:val="28"/>
        </w:rPr>
        <w:t>- подготовленный мотивированный отказ в предоставлении муниципальной услуги.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44. Выдача результата предоставления муниципальной услуги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- 2 рабочих дня.</w:t>
      </w:r>
    </w:p>
    <w:p w:rsidR="00593EA1" w:rsidRPr="000E2E5C" w:rsidRDefault="00593EA1" w:rsidP="00593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5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муницип</w:t>
      </w:r>
      <w:r w:rsidR="008F664C">
        <w:rPr>
          <w:rFonts w:ascii="Times New Roman" w:hAnsi="Times New Roman" w:cs="Times New Roman"/>
          <w:sz w:val="28"/>
          <w:szCs w:val="28"/>
        </w:rPr>
        <w:t xml:space="preserve">ального образования Белогорский сельсовет </w:t>
      </w:r>
      <w:proofErr w:type="spellStart"/>
      <w:r w:rsidR="008F66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E2E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сведения о которых не опубликованы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в документах аэронавигационной информации или мотивированного отказа в предоставлении муниципальной услуги.</w:t>
      </w: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A1" w:rsidRPr="008F664C" w:rsidRDefault="00593EA1" w:rsidP="00593E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Формы </w:t>
      </w:r>
      <w:proofErr w:type="gramStart"/>
      <w:r w:rsidRPr="008F66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контроля за</w:t>
      </w:r>
      <w:proofErr w:type="gramEnd"/>
      <w:r w:rsidRPr="008F66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исполнением административного регламента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0E2E5C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45. Текущий </w:t>
      </w:r>
      <w:proofErr w:type="gramStart"/>
      <w:r w:rsidRPr="000E2E5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46. </w:t>
      </w:r>
      <w:proofErr w:type="gramStart"/>
      <w:r w:rsidRPr="000E2E5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муниципальной услуги, в том числе порядок и формы </w:t>
      </w:r>
      <w:proofErr w:type="gramStart"/>
      <w:r w:rsidRPr="000E2E5C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0E2E5C">
        <w:rPr>
          <w:rFonts w:ascii="Times New Roman" w:eastAsia="Arial Unicode MS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47.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48.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49.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50.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AA1B16" w:rsidRDefault="00593EA1" w:rsidP="00593EA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A1B16">
        <w:rPr>
          <w:rFonts w:ascii="Times New Roman" w:eastAsia="Arial Unicode MS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A1B16">
        <w:rPr>
          <w:rFonts w:ascii="Times New Roman" w:eastAsia="Arial Unicode MS" w:hAnsi="Times New Roman" w:cs="Times New Roman"/>
          <w:b/>
          <w:sz w:val="28"/>
          <w:szCs w:val="28"/>
        </w:rPr>
        <w:t>контроля за</w:t>
      </w:r>
      <w:proofErr w:type="gramEnd"/>
      <w:r w:rsidRPr="00AA1B16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2E5C">
        <w:rPr>
          <w:rFonts w:ascii="Times New Roman" w:eastAsia="Arial Unicode MS" w:hAnsi="Times New Roman" w:cs="Times New Roman"/>
          <w:sz w:val="28"/>
          <w:szCs w:val="28"/>
        </w:rPr>
        <w:t>51.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 ответов на их запросы.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93EA1" w:rsidRPr="008F664C" w:rsidRDefault="00593EA1" w:rsidP="00593E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664C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    действий (бездействия) органов, предоставляющих муниципальную услугу, а также их должностных лиц</w:t>
      </w:r>
    </w:p>
    <w:p w:rsidR="00593EA1" w:rsidRPr="000E2E5C" w:rsidRDefault="00593EA1" w:rsidP="0059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2E5C">
        <w:rPr>
          <w:rFonts w:ascii="Times New Roman" w:hAnsi="Times New Roman" w:cs="Times New Roman"/>
          <w:bCs/>
          <w:sz w:val="28"/>
          <w:szCs w:val="28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  <w:proofErr w:type="gramEnd"/>
    </w:p>
    <w:p w:rsidR="00593EA1" w:rsidRPr="000E2E5C" w:rsidRDefault="00593EA1" w:rsidP="0059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3EA1" w:rsidRPr="000E2E5C" w:rsidRDefault="00593EA1" w:rsidP="00593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667"/>
      <w:r w:rsidRPr="000E2E5C">
        <w:rPr>
          <w:rFonts w:ascii="Times New Roman" w:hAnsi="Times New Roman" w:cs="Times New Roman"/>
          <w:sz w:val="28"/>
          <w:szCs w:val="28"/>
        </w:rPr>
        <w:t>52. В случае</w:t>
      </w:r>
      <w:proofErr w:type="gramStart"/>
      <w:r w:rsidRPr="000E2E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2E5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</w:t>
      </w:r>
      <w:r w:rsidRPr="000E2E5C">
        <w:rPr>
          <w:rFonts w:ascii="Times New Roman" w:hAnsi="Times New Roman" w:cs="Times New Roman"/>
          <w:sz w:val="28"/>
          <w:szCs w:val="28"/>
        </w:rPr>
        <w:lastRenderedPageBreak/>
        <w:t>лицами нарушены его права, он может обжаловать указанное решение и (или) действие</w:t>
      </w:r>
      <w:r w:rsidR="008F664C">
        <w:rPr>
          <w:rFonts w:ascii="Times New Roman" w:hAnsi="Times New Roman" w:cs="Times New Roman"/>
          <w:sz w:val="28"/>
          <w:szCs w:val="28"/>
        </w:rPr>
        <w:t xml:space="preserve"> </w:t>
      </w:r>
      <w:r w:rsidRPr="000E2E5C">
        <w:rPr>
          <w:rFonts w:ascii="Times New Roman" w:hAnsi="Times New Roman" w:cs="Times New Roman"/>
          <w:sz w:val="28"/>
          <w:szCs w:val="28"/>
        </w:rPr>
        <w:t xml:space="preserve"> (бездействие) в досудебном (внесудебном)  порядке в соответствии с законодательством Российской Федерации.</w:t>
      </w:r>
    </w:p>
    <w:p w:rsidR="00593EA1" w:rsidRPr="000E2E5C" w:rsidRDefault="00593EA1" w:rsidP="00593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593EA1" w:rsidRPr="000E2E5C" w:rsidRDefault="00593EA1" w:rsidP="0059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 xml:space="preserve">53. </w:t>
      </w:r>
      <w:r w:rsidRPr="000E2E5C">
        <w:rPr>
          <w:rFonts w:ascii="Times New Roman" w:hAnsi="Times New Roman" w:cs="Times New Roman"/>
          <w:color w:val="22272F"/>
          <w:sz w:val="28"/>
          <w:szCs w:val="28"/>
        </w:rPr>
        <w:t>Жалоба подается в орган, предоставляющий муниципальную услугу.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color w:val="22272F"/>
          <w:sz w:val="28"/>
          <w:szCs w:val="28"/>
        </w:rPr>
        <w:t>Способы информирования заявителей  о порядке подачи и рассмотрения жалобы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color w:val="22272F"/>
          <w:sz w:val="28"/>
          <w:szCs w:val="28"/>
        </w:rPr>
        <w:t>54.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color w:val="22272F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2E5C">
        <w:rPr>
          <w:rFonts w:ascii="Times New Roman" w:hAnsi="Times New Roman" w:cs="Times New Roman"/>
          <w:color w:val="22272F"/>
          <w:sz w:val="28"/>
          <w:szCs w:val="28"/>
        </w:rPr>
        <w:t>55. </w:t>
      </w:r>
      <w:hyperlink r:id="rId14" w:anchor="/document/12177515/entry/0" w:history="1">
        <w:r w:rsidRPr="000E2E5C">
          <w:rPr>
            <w:rFonts w:ascii="Times New Roman" w:hAnsi="Times New Roman" w:cs="Times New Roman"/>
            <w:color w:val="22272F"/>
            <w:sz w:val="28"/>
            <w:szCs w:val="28"/>
          </w:rPr>
          <w:t>Федеральный закон</w:t>
        </w:r>
      </w:hyperlink>
      <w:r w:rsidRPr="000E2E5C">
        <w:rPr>
          <w:rFonts w:ascii="Times New Roman" w:hAnsi="Times New Roman" w:cs="Times New Roman"/>
          <w:color w:val="22272F"/>
          <w:sz w:val="28"/>
          <w:szCs w:val="28"/>
        </w:rPr>
        <w:t> от 27 июля 2010 года N 210-ФЗ «Об организации предоставления государственных и муниципальных услуг»;</w:t>
      </w:r>
    </w:p>
    <w:p w:rsidR="00593EA1" w:rsidRPr="000E2E5C" w:rsidRDefault="004C3F0C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hyperlink r:id="rId15" w:anchor="/document/27537955/entry/0" w:history="1">
        <w:r w:rsidR="00593EA1" w:rsidRPr="000E2E5C">
          <w:rPr>
            <w:rFonts w:ascii="Times New Roman" w:hAnsi="Times New Roman" w:cs="Times New Roman"/>
            <w:color w:val="22272F"/>
            <w:sz w:val="28"/>
            <w:szCs w:val="28"/>
          </w:rPr>
          <w:t>56. Постановление</w:t>
        </w:r>
      </w:hyperlink>
      <w:r w:rsidR="00593EA1" w:rsidRPr="000E2E5C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Оренбургской области от 28 апреля </w:t>
      </w:r>
      <w:r w:rsidR="00593EA1" w:rsidRPr="000E2E5C">
        <w:rPr>
          <w:rFonts w:ascii="Times New Roman" w:hAnsi="Times New Roman" w:cs="Times New Roman"/>
          <w:color w:val="22272F"/>
          <w:sz w:val="28"/>
          <w:szCs w:val="28"/>
        </w:rPr>
        <w:lastRenderedPageBreak/>
        <w:t>2014 года N 254-п «О порядке подачи и рассмотрения жалоб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услуг».</w:t>
      </w:r>
    </w:p>
    <w:p w:rsidR="00593EA1" w:rsidRPr="000E2E5C" w:rsidRDefault="00593EA1" w:rsidP="00593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A56904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1"/>
          <w:szCs w:val="21"/>
        </w:rPr>
      </w:pP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lastRenderedPageBreak/>
        <w:t>Приложение №1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br/>
        <w:t>к Административному регламенту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br/>
      </w:r>
    </w:p>
    <w:p w:rsidR="00593EA1" w:rsidRPr="00A56904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1"/>
          <w:szCs w:val="21"/>
        </w:rPr>
      </w:pP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Администрация муниципального образования </w:t>
      </w:r>
    </w:p>
    <w:p w:rsidR="00593EA1" w:rsidRPr="00A56904" w:rsidRDefault="00A56904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1"/>
          <w:szCs w:val="21"/>
        </w:rPr>
      </w:pP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Белогорский сельсовет </w:t>
      </w:r>
      <w:proofErr w:type="spellStart"/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Беляевского</w:t>
      </w:r>
      <w:proofErr w:type="spellEnd"/>
      <w:r w:rsidR="00593EA1"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района </w:t>
      </w: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  <w:proofErr w:type="gramStart"/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Оренбургской области</w:t>
      </w:r>
      <w:r w:rsidRPr="005837BA">
        <w:rPr>
          <w:color w:val="000000"/>
          <w:spacing w:val="2"/>
          <w:sz w:val="21"/>
          <w:szCs w:val="21"/>
        </w:rPr>
        <w:br/>
        <w:t>от 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  <w:t>(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фамилия, имя, отчество (при наличии) заявителя 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br/>
        <w:t>__________________________________________________</w:t>
      </w:r>
      <w:r w:rsidRPr="005837BA">
        <w:rPr>
          <w:color w:val="000000"/>
          <w:spacing w:val="2"/>
          <w:sz w:val="21"/>
          <w:szCs w:val="21"/>
        </w:rPr>
        <w:t>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физического лица, индивидуального предпринимателя</w:t>
      </w:r>
      <w:r w:rsidRPr="005837BA">
        <w:rPr>
          <w:color w:val="000000"/>
          <w:spacing w:val="2"/>
          <w:sz w:val="21"/>
          <w:szCs w:val="21"/>
        </w:rPr>
        <w:t>,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реквизиты документа, удостоверяющего личность, 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br/>
        <w:t>__________________________________________________</w:t>
      </w:r>
      <w:r w:rsidRPr="005837BA">
        <w:rPr>
          <w:color w:val="000000"/>
          <w:spacing w:val="2"/>
          <w:sz w:val="21"/>
          <w:szCs w:val="21"/>
        </w:rPr>
        <w:t>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наименование юридического лица, ОГРН, ИНН </w:t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br/>
        <w:t>__________________________________________________</w:t>
      </w:r>
      <w:r w:rsidRPr="005837BA">
        <w:rPr>
          <w:color w:val="000000"/>
          <w:spacing w:val="2"/>
          <w:sz w:val="21"/>
          <w:szCs w:val="21"/>
        </w:rPr>
        <w:t>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юридического лица, почтовый адрес для получения</w:t>
      </w:r>
      <w:r w:rsidRPr="005837BA">
        <w:rPr>
          <w:color w:val="000000"/>
          <w:spacing w:val="2"/>
          <w:sz w:val="21"/>
          <w:szCs w:val="21"/>
        </w:rPr>
        <w:t>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 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1"/>
          <w:szCs w:val="21"/>
        </w:rPr>
        <w:t>ответа, адрес электронной почты, телефон)</w:t>
      </w:r>
      <w:r w:rsidRPr="005837BA">
        <w:rPr>
          <w:color w:val="000000"/>
          <w:spacing w:val="2"/>
          <w:sz w:val="21"/>
          <w:szCs w:val="21"/>
        </w:rPr>
        <w:t> 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</w:t>
      </w:r>
      <w:proofErr w:type="gramEnd"/>
    </w:p>
    <w:p w:rsidR="00593EA1" w:rsidRPr="005837BA" w:rsidRDefault="00593EA1" w:rsidP="00593EA1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br/>
      </w:r>
    </w:p>
    <w:p w:rsidR="00593EA1" w:rsidRPr="00A56904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56904">
        <w:rPr>
          <w:rFonts w:ascii="Times New Roman" w:hAnsi="Times New Roman" w:cs="Times New Roman"/>
          <w:color w:val="000000"/>
          <w:spacing w:val="2"/>
        </w:rPr>
        <w:t xml:space="preserve">ЗАЯВЛЕНИЕ </w:t>
      </w:r>
    </w:p>
    <w:p w:rsidR="00593EA1" w:rsidRPr="005837BA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</w:rPr>
      </w:pPr>
      <w:proofErr w:type="gramStart"/>
      <w:r w:rsidRPr="00A56904">
        <w:rPr>
          <w:rFonts w:ascii="Times New Roman" w:hAnsi="Times New Roman" w:cs="Times New Roman"/>
          <w:color w:val="000000"/>
          <w:spacing w:val="2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</w:t>
      </w:r>
      <w:r w:rsidR="00A56904">
        <w:rPr>
          <w:rFonts w:ascii="Times New Roman" w:hAnsi="Times New Roman" w:cs="Times New Roman"/>
          <w:color w:val="000000"/>
          <w:spacing w:val="2"/>
        </w:rPr>
        <w:t xml:space="preserve">ального образования Белогорский сельсовет </w:t>
      </w:r>
      <w:proofErr w:type="spellStart"/>
      <w:r w:rsidR="00A56904">
        <w:rPr>
          <w:rFonts w:ascii="Times New Roman" w:hAnsi="Times New Roman" w:cs="Times New Roman"/>
          <w:color w:val="000000"/>
          <w:spacing w:val="2"/>
        </w:rPr>
        <w:t>Беляевского</w:t>
      </w:r>
      <w:proofErr w:type="spellEnd"/>
      <w:r w:rsidRPr="00A56904">
        <w:rPr>
          <w:rFonts w:ascii="Times New Roman" w:hAnsi="Times New Roman" w:cs="Times New Roman"/>
          <w:color w:val="000000"/>
          <w:spacing w:val="2"/>
        </w:rPr>
        <w:t xml:space="preserve"> района Оренбургской области, а также посадку (взлет) на расположенные в границах населенных пунктов муницип</w:t>
      </w:r>
      <w:r w:rsidR="00A56904">
        <w:rPr>
          <w:rFonts w:ascii="Times New Roman" w:hAnsi="Times New Roman" w:cs="Times New Roman"/>
          <w:color w:val="000000"/>
          <w:spacing w:val="2"/>
        </w:rPr>
        <w:t xml:space="preserve">ального образования Белогорский сельсовет </w:t>
      </w:r>
      <w:proofErr w:type="spellStart"/>
      <w:r w:rsidR="00A56904">
        <w:rPr>
          <w:rFonts w:ascii="Times New Roman" w:hAnsi="Times New Roman" w:cs="Times New Roman"/>
          <w:color w:val="000000"/>
          <w:spacing w:val="2"/>
        </w:rPr>
        <w:t>Беляевского</w:t>
      </w:r>
      <w:proofErr w:type="spellEnd"/>
      <w:r w:rsidRPr="00A56904">
        <w:rPr>
          <w:rFonts w:ascii="Times New Roman" w:hAnsi="Times New Roman" w:cs="Times New Roman"/>
          <w:color w:val="000000"/>
          <w:spacing w:val="2"/>
        </w:rPr>
        <w:t xml:space="preserve"> района Оренбургской области площадки, сведения о которых не опубликованы в документах аэронавигационной информаци</w:t>
      </w:r>
      <w:r w:rsidRPr="005837BA">
        <w:rPr>
          <w:color w:val="000000"/>
          <w:spacing w:val="2"/>
        </w:rPr>
        <w:t>и</w:t>
      </w:r>
      <w:proofErr w:type="gramEnd"/>
    </w:p>
    <w:p w:rsidR="00A56904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56904">
        <w:rPr>
          <w:rFonts w:ascii="Times New Roman" w:hAnsi="Times New Roman" w:cs="Times New Roman"/>
          <w:color w:val="000000"/>
          <w:spacing w:val="2"/>
        </w:rPr>
        <w:t>Прошу выдать разрешение на выполнение   над   территорией муницип</w:t>
      </w:r>
      <w:r w:rsidR="00A56904" w:rsidRPr="00A56904">
        <w:rPr>
          <w:rFonts w:ascii="Times New Roman" w:hAnsi="Times New Roman" w:cs="Times New Roman"/>
          <w:color w:val="000000"/>
          <w:spacing w:val="2"/>
        </w:rPr>
        <w:t>ального образования Белогорск</w:t>
      </w:r>
      <w:r w:rsidR="00A56904">
        <w:rPr>
          <w:rFonts w:ascii="Times New Roman" w:hAnsi="Times New Roman" w:cs="Times New Roman"/>
          <w:color w:val="000000"/>
          <w:spacing w:val="2"/>
        </w:rPr>
        <w:t xml:space="preserve">ий сельсовет </w:t>
      </w:r>
      <w:proofErr w:type="spellStart"/>
      <w:r w:rsidR="00A56904" w:rsidRPr="00A56904">
        <w:rPr>
          <w:rFonts w:ascii="Times New Roman" w:hAnsi="Times New Roman" w:cs="Times New Roman"/>
          <w:color w:val="000000"/>
          <w:spacing w:val="2"/>
        </w:rPr>
        <w:t>Беляевского</w:t>
      </w:r>
      <w:proofErr w:type="spellEnd"/>
      <w:r w:rsidR="00A56904">
        <w:rPr>
          <w:rFonts w:ascii="Times New Roman" w:hAnsi="Times New Roman" w:cs="Times New Roman"/>
          <w:color w:val="000000"/>
          <w:spacing w:val="2"/>
        </w:rPr>
        <w:t xml:space="preserve"> района Оренбургской </w:t>
      </w:r>
      <w:r w:rsidRPr="00A56904">
        <w:rPr>
          <w:rFonts w:ascii="Times New Roman" w:hAnsi="Times New Roman" w:cs="Times New Roman"/>
          <w:color w:val="000000"/>
          <w:spacing w:val="2"/>
        </w:rPr>
        <w:t>области:</w:t>
      </w:r>
      <w:r w:rsidR="00A56904">
        <w:rPr>
          <w:rFonts w:ascii="Times New Roman" w:hAnsi="Times New Roman" w:cs="Times New Roman"/>
          <w:color w:val="000000"/>
          <w:spacing w:val="2"/>
        </w:rPr>
        <w:t>________________________</w:t>
      </w:r>
    </w:p>
    <w:p w:rsidR="00593EA1" w:rsidRPr="00A56904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56904">
        <w:rPr>
          <w:rFonts w:ascii="Times New Roman" w:hAnsi="Times New Roman" w:cs="Times New Roman"/>
          <w:color w:val="000000"/>
          <w:spacing w:val="2"/>
        </w:rPr>
        <w:t>_____________________________________________</w:t>
      </w:r>
      <w:r w:rsidR="00A56904">
        <w:rPr>
          <w:rFonts w:ascii="Times New Roman" w:hAnsi="Times New Roman" w:cs="Times New Roman"/>
          <w:color w:val="000000"/>
          <w:spacing w:val="2"/>
        </w:rPr>
        <w:t>_________________________________</w:t>
      </w:r>
      <w:r w:rsidRPr="00A56904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___________________________</w:t>
      </w:r>
      <w:r w:rsidRPr="005837BA">
        <w:rPr>
          <w:color w:val="000000"/>
          <w:spacing w:val="2"/>
          <w:sz w:val="21"/>
          <w:szCs w:val="21"/>
        </w:rPr>
        <w:br/>
      </w:r>
      <w:r w:rsidR="00A56904"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 w:rsidRPr="00A56904">
        <w:rPr>
          <w:rFonts w:ascii="Times New Roman" w:hAnsi="Times New Roman" w:cs="Times New Roman"/>
          <w:color w:val="000000"/>
          <w:spacing w:val="2"/>
          <w:sz w:val="20"/>
          <w:szCs w:val="20"/>
        </w:rPr>
        <w:t>  (авиационных работ, парашютных прыжков, демонстрационных полетов воздушных судов, подъема привязных аэростатов, полетов беспилотных летательных аппаратов, посадки (взлета) на площадку)</w:t>
      </w:r>
      <w:r w:rsidRPr="00A56904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="00A56904"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</w:t>
      </w:r>
      <w:r w:rsid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целью:</w:t>
      </w:r>
      <w:r w:rsid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</w:t>
      </w:r>
      <w:r w:rsidRPr="005837BA">
        <w:rPr>
          <w:color w:val="000000"/>
          <w:spacing w:val="2"/>
          <w:sz w:val="21"/>
          <w:szCs w:val="21"/>
        </w:rPr>
        <w:t xml:space="preserve"> _________________________________________________________________________________</w:t>
      </w:r>
      <w:r w:rsidR="00A56904">
        <w:rPr>
          <w:color w:val="000000"/>
          <w:spacing w:val="2"/>
          <w:sz w:val="21"/>
          <w:szCs w:val="21"/>
        </w:rPr>
        <w:t>______</w:t>
      </w:r>
    </w:p>
    <w:p w:rsidR="00A56904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во</w:t>
      </w:r>
      <w:r w:rsid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здушном судне</w:t>
      </w:r>
      <w:r w:rsidR="00A56904">
        <w:rPr>
          <w:color w:val="000000"/>
          <w:spacing w:val="2"/>
          <w:sz w:val="21"/>
          <w:szCs w:val="21"/>
        </w:rPr>
        <w:t>________________________________________________________</w:t>
      </w:r>
      <w:r w:rsidRPr="005837BA">
        <w:rPr>
          <w:color w:val="000000"/>
          <w:spacing w:val="2"/>
          <w:sz w:val="21"/>
          <w:szCs w:val="21"/>
        </w:rPr>
        <w:t>                        </w:t>
      </w:r>
    </w:p>
    <w:p w:rsidR="00593EA1" w:rsidRPr="00A56904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(</w:t>
      </w:r>
      <w:r w:rsidRPr="00A56904">
        <w:rPr>
          <w:rFonts w:ascii="Times New Roman" w:hAnsi="Times New Roman" w:cs="Times New Roman"/>
          <w:color w:val="000000"/>
          <w:spacing w:val="2"/>
          <w:sz w:val="18"/>
          <w:szCs w:val="18"/>
        </w:rPr>
        <w:t>указать количество и тип воздушных судов, государственный регистрационный (опознавательный) знак воздушного судна, заводской номер (при наличии) и принадлежность воздушного судна)</w:t>
      </w:r>
    </w:p>
    <w:p w:rsidR="00593EA1" w:rsidRPr="00A56904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</w:t>
      </w:r>
      <w:r w:rsidR="00A56904">
        <w:rPr>
          <w:color w:val="000000"/>
          <w:spacing w:val="2"/>
          <w:sz w:val="21"/>
          <w:szCs w:val="21"/>
        </w:rPr>
        <w:t>___________________________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Место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использования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воздушного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пространства</w:t>
      </w:r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(посадк</w:t>
      </w:r>
      <w:proofErr w:type="gramStart"/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и(</w:t>
      </w:r>
      <w:proofErr w:type="gramEnd"/>
      <w:r w:rsidRPr="00A56904">
        <w:rPr>
          <w:rFonts w:ascii="Times New Roman" w:hAnsi="Times New Roman" w:cs="Times New Roman"/>
          <w:color w:val="000000"/>
          <w:spacing w:val="2"/>
          <w:sz w:val="24"/>
          <w:szCs w:val="24"/>
        </w:rPr>
        <w:t>взлета):</w:t>
      </w:r>
      <w:r w:rsidRPr="005837BA">
        <w:rPr>
          <w:color w:val="000000"/>
          <w:spacing w:val="2"/>
          <w:sz w:val="21"/>
          <w:szCs w:val="21"/>
        </w:rPr>
        <w:t xml:space="preserve"> ________________________________________________________________________________________________________________________________________________________</w:t>
      </w:r>
      <w:r w:rsidR="00A56904">
        <w:rPr>
          <w:color w:val="000000"/>
          <w:spacing w:val="2"/>
          <w:sz w:val="21"/>
          <w:szCs w:val="21"/>
        </w:rPr>
        <w:t>______________________</w:t>
      </w:r>
      <w:r w:rsidRPr="005837BA">
        <w:rPr>
          <w:color w:val="000000"/>
          <w:spacing w:val="2"/>
          <w:sz w:val="21"/>
          <w:szCs w:val="21"/>
        </w:rPr>
        <w:t xml:space="preserve"> (</w:t>
      </w:r>
      <w:r w:rsidRPr="00A56904">
        <w:rPr>
          <w:rFonts w:ascii="Times New Roman" w:hAnsi="Times New Roman" w:cs="Times New Roman"/>
          <w:color w:val="000000"/>
          <w:spacing w:val="2"/>
          <w:sz w:val="18"/>
          <w:szCs w:val="18"/>
        </w:rPr>
        <w:t>район проведения авиационных работ, парашютных прыжков, демонстрационных полетов воздушных судов, подъема привязного аэростата, полетов беспилотных летательных аппаратов)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 использования воздушного пространства: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начала использования -                 "_____" ________________ 20____ года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окончания использования -           "_____" ________________ 20____ года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37BA">
        <w:rPr>
          <w:color w:val="000000"/>
          <w:spacing w:val="2"/>
          <w:sz w:val="21"/>
          <w:szCs w:val="21"/>
        </w:rPr>
        <w:br/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Время использования воздушного пространства (посадки (взлета): ____________</w:t>
      </w:r>
      <w:proofErr w:type="gramEnd"/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планируемое время начала -                  ______ час</w:t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______ </w:t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ин.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планируемое время окончания -           ______ час</w:t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______ </w:t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ин.</w:t>
      </w: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Приложение: </w:t>
      </w: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________________________________________________________________________________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37BA">
        <w:rPr>
          <w:color w:val="000000"/>
          <w:spacing w:val="2"/>
          <w:sz w:val="21"/>
          <w:szCs w:val="21"/>
        </w:rPr>
        <w:t>            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Результат рассмотрения заявления прошу  выдать   на   руки,   направить почтовым отправлением по вышеуказанному адресу (</w:t>
      </w:r>
      <w:proofErr w:type="gramStart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нужное</w:t>
      </w:r>
      <w:proofErr w:type="gram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подчеркнуть).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Сообщаю, что в соответствии с Федеральным законом от 27 июля 2006  года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N 152-ФЗ "О персональных данных" я даю согласие на обработку, а  также,   в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случае необходимости,  передачу   моих  персональных   данных   в    рамках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действую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щего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законодательства.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"_____"_______________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20______года______________________________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5837BA">
        <w:rPr>
          <w:color w:val="000000"/>
          <w:spacing w:val="2"/>
          <w:sz w:val="21"/>
          <w:szCs w:val="21"/>
        </w:rPr>
        <w:t>     (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дата подачи заявления)                                                                       (подпись, расшифровка)</w:t>
      </w:r>
    </w:p>
    <w:p w:rsidR="00593EA1" w:rsidRPr="005837BA" w:rsidRDefault="00593EA1" w:rsidP="00593EA1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</w:rPr>
      </w:pPr>
    </w:p>
    <w:p w:rsidR="00593EA1" w:rsidRPr="002A2F46" w:rsidRDefault="002A2F46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</w:t>
      </w:r>
      <w:r w:rsidR="00593EA1"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риложение N 2</w:t>
      </w:r>
      <w:r w:rsidR="00593EA1"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 Административному регламенту</w:t>
      </w:r>
      <w:r w:rsidR="00593EA1"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2A2F46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РАЗРЕШЕНИЕ </w:t>
      </w:r>
    </w:p>
    <w:p w:rsidR="00593EA1" w:rsidRPr="002A2F46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выполнение 1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>
        <w:rPr>
          <w:color w:val="000000"/>
          <w:spacing w:val="2"/>
          <w:sz w:val="21"/>
          <w:szCs w:val="21"/>
        </w:rPr>
        <w:br/>
        <w:t>_____</w:t>
      </w: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ег. N ________________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"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______" ____________________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20____ г.</w:t>
      </w:r>
    </w:p>
    <w:p w:rsidR="00593EA1" w:rsidRPr="002A2F46" w:rsidRDefault="00593EA1" w:rsidP="002A2F46">
      <w:pPr>
        <w:pStyle w:val="a4"/>
        <w:rPr>
          <w:rFonts w:ascii="Times New Roman" w:hAnsi="Times New Roman" w:cs="Times New Roman"/>
          <w:sz w:val="18"/>
          <w:szCs w:val="18"/>
        </w:rPr>
      </w:pPr>
      <w:proofErr w:type="gramStart"/>
      <w:r w:rsidRPr="00F715D2">
        <w:rPr>
          <w:rFonts w:ascii="Times New Roman" w:hAnsi="Times New Roman" w:cs="Times New Roman"/>
          <w:sz w:val="24"/>
          <w:szCs w:val="24"/>
        </w:rPr>
        <w:t xml:space="preserve">Рассмотрев заявление от </w:t>
      </w:r>
      <w:r w:rsidR="002A2F46" w:rsidRPr="00F715D2">
        <w:rPr>
          <w:rFonts w:ascii="Times New Roman" w:hAnsi="Times New Roman" w:cs="Times New Roman"/>
          <w:sz w:val="24"/>
          <w:szCs w:val="24"/>
        </w:rPr>
        <w:t xml:space="preserve"> </w:t>
      </w:r>
      <w:r w:rsidRPr="00F715D2">
        <w:rPr>
          <w:rFonts w:ascii="Times New Roman" w:hAnsi="Times New Roman" w:cs="Times New Roman"/>
          <w:sz w:val="24"/>
          <w:szCs w:val="24"/>
        </w:rPr>
        <w:t>"____" ________________ 20__</w:t>
      </w:r>
      <w:r w:rsidR="002A2F46" w:rsidRPr="00F715D2">
        <w:rPr>
          <w:rFonts w:ascii="Times New Roman" w:hAnsi="Times New Roman" w:cs="Times New Roman"/>
          <w:sz w:val="24"/>
          <w:szCs w:val="24"/>
        </w:rPr>
        <w:t>_</w:t>
      </w:r>
      <w:r w:rsidRPr="00F715D2">
        <w:rPr>
          <w:rFonts w:ascii="Times New Roman" w:hAnsi="Times New Roman" w:cs="Times New Roman"/>
          <w:sz w:val="24"/>
          <w:szCs w:val="24"/>
        </w:rPr>
        <w:t xml:space="preserve"> г. N ____________, в соответствии с  пунктом 49  Федеральных правил   использования   воздушного пространства   Российской Федерации,    утвержденных      постановлением Правительства Российской Федерации  от  11.03.2010  N138,  пунктом 40.5 Федеральных авиационных правил "Организация  планирования  и  использования воздушного пространства Российской   Федерации",   утвержденных    приказом Министерства  транспорта  Российской   Федерации   от   16.01.2012   N   6, Администрация муниципального</w:t>
      </w:r>
      <w:r w:rsidR="002A2F46" w:rsidRPr="00F715D2">
        <w:rPr>
          <w:rFonts w:ascii="Times New Roman" w:hAnsi="Times New Roman" w:cs="Times New Roman"/>
          <w:sz w:val="24"/>
          <w:szCs w:val="24"/>
        </w:rPr>
        <w:t xml:space="preserve"> образования Белогорский сельсовет </w:t>
      </w:r>
      <w:proofErr w:type="spellStart"/>
      <w:r w:rsidR="002A2F46" w:rsidRPr="00F715D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F715D2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F715D2">
        <w:rPr>
          <w:rFonts w:ascii="Times New Roman" w:hAnsi="Times New Roman" w:cs="Times New Roman"/>
          <w:sz w:val="24"/>
          <w:szCs w:val="24"/>
        </w:rPr>
        <w:tab/>
        <w:t>Оренбургской</w:t>
      </w:r>
      <w:r w:rsidRPr="00F715D2">
        <w:rPr>
          <w:rFonts w:ascii="Times New Roman" w:hAnsi="Times New Roman" w:cs="Times New Roman"/>
          <w:sz w:val="24"/>
          <w:szCs w:val="24"/>
        </w:rPr>
        <w:tab/>
        <w:t>области разрешает</w:t>
      </w:r>
      <w:r w:rsidRPr="00F715D2">
        <w:rPr>
          <w:rFonts w:ascii="Times New Roman" w:hAnsi="Times New Roman" w:cs="Times New Roman"/>
          <w:sz w:val="24"/>
          <w:szCs w:val="24"/>
        </w:rPr>
        <w:br/>
      </w:r>
      <w:r w:rsidRPr="005837BA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</w:t>
      </w:r>
      <w:r w:rsidRPr="005837BA">
        <w:rPr>
          <w:sz w:val="21"/>
          <w:szCs w:val="21"/>
        </w:rPr>
        <w:br/>
      </w:r>
      <w:r w:rsidRPr="002A2F46">
        <w:rPr>
          <w:rFonts w:ascii="Times New Roman" w:hAnsi="Times New Roman" w:cs="Times New Roman"/>
          <w:sz w:val="18"/>
          <w:szCs w:val="18"/>
        </w:rPr>
        <w:t>  (наименование</w:t>
      </w:r>
      <w:proofErr w:type="gramEnd"/>
      <w:r w:rsidRPr="002A2F46">
        <w:rPr>
          <w:rFonts w:ascii="Times New Roman" w:hAnsi="Times New Roman" w:cs="Times New Roman"/>
          <w:sz w:val="18"/>
          <w:szCs w:val="18"/>
        </w:rPr>
        <w:t xml:space="preserve"> юридического лица, ОГРН, ИНН; фамилия, имя, отчество физического </w:t>
      </w:r>
      <w:proofErr w:type="spellStart"/>
      <w:r w:rsidRPr="002A2F46">
        <w:rPr>
          <w:rFonts w:ascii="Times New Roman" w:hAnsi="Times New Roman" w:cs="Times New Roman"/>
          <w:sz w:val="18"/>
          <w:szCs w:val="18"/>
        </w:rPr>
        <w:t>лица</w:t>
      </w:r>
      <w:proofErr w:type="gramStart"/>
      <w:r w:rsidRPr="002A2F46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2A2F46">
        <w:rPr>
          <w:rFonts w:ascii="Times New Roman" w:hAnsi="Times New Roman" w:cs="Times New Roman"/>
          <w:sz w:val="18"/>
          <w:szCs w:val="18"/>
        </w:rPr>
        <w:t>ндивидуального</w:t>
      </w:r>
      <w:proofErr w:type="spellEnd"/>
      <w:r w:rsidRPr="002A2F46">
        <w:rPr>
          <w:rFonts w:ascii="Times New Roman" w:hAnsi="Times New Roman" w:cs="Times New Roman"/>
          <w:sz w:val="18"/>
          <w:szCs w:val="18"/>
        </w:rPr>
        <w:t xml:space="preserve"> предпринимателя)</w:t>
      </w:r>
    </w:p>
    <w:p w:rsidR="00593EA1" w:rsidRPr="002A2F46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 реквизиты документа, удостоверяющего личность, адрес местонахождения (жительства)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выполнение  над  населенными  пунктами  муницип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 /в границах  населенных пунктов муницип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 (нужное подчеркнуть):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proofErr w:type="gramStart"/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</w:t>
      </w:r>
      <w:r w:rsidRPr="005837BA">
        <w:rPr>
          <w:color w:val="000000"/>
          <w:spacing w:val="2"/>
          <w:sz w:val="21"/>
          <w:szCs w:val="21"/>
        </w:rPr>
        <w:br/>
        <w:t> 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(авиационных работ, парашютных прыжков, демонстрационных полетов воздушных судов, подъемов привязных аэростатов,</w:t>
      </w:r>
      <w:proofErr w:type="gramEnd"/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  <w:t xml:space="preserve">                             </w:t>
      </w:r>
      <w:r w:rsidRPr="002A2F46">
        <w:rPr>
          <w:color w:val="000000"/>
          <w:spacing w:val="2"/>
          <w:sz w:val="18"/>
          <w:szCs w:val="18"/>
        </w:rPr>
        <w:t>полетов беспилотных летательных аппаратов, посадки (взлета) на площадку)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целью: 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</w:t>
      </w:r>
      <w:r w:rsidRPr="005837BA">
        <w:rPr>
          <w:color w:val="000000"/>
          <w:spacing w:val="2"/>
          <w:sz w:val="21"/>
          <w:szCs w:val="21"/>
        </w:rPr>
        <w:t>___________________________________________________</w:t>
      </w:r>
      <w:r w:rsidR="002A2F46">
        <w:rPr>
          <w:color w:val="000000"/>
          <w:spacing w:val="2"/>
          <w:sz w:val="21"/>
          <w:szCs w:val="21"/>
        </w:rPr>
        <w:t xml:space="preserve">_____________________                     </w:t>
      </w:r>
      <w:r w:rsidRPr="002A2F46">
        <w:rPr>
          <w:color w:val="000000"/>
          <w:spacing w:val="2"/>
          <w:sz w:val="18"/>
          <w:szCs w:val="18"/>
        </w:rPr>
        <w:t xml:space="preserve"> </w:t>
      </w:r>
      <w:r w:rsidR="002A2F46">
        <w:rPr>
          <w:color w:val="000000"/>
          <w:spacing w:val="2"/>
          <w:sz w:val="18"/>
          <w:szCs w:val="18"/>
        </w:rPr>
        <w:t xml:space="preserve">              </w:t>
      </w:r>
      <w:r w:rsidRPr="002A2F46">
        <w:rPr>
          <w:color w:val="000000"/>
          <w:spacing w:val="2"/>
          <w:sz w:val="18"/>
          <w:szCs w:val="18"/>
        </w:rPr>
        <w:t>(цель проведения запрашиваемого вида деятельности)</w:t>
      </w:r>
      <w:r w:rsidR="002A2F46">
        <w:rPr>
          <w:color w:val="000000"/>
          <w:spacing w:val="2"/>
          <w:sz w:val="18"/>
          <w:szCs w:val="18"/>
        </w:rPr>
        <w:t xml:space="preserve"> </w:t>
      </w:r>
      <w:r w:rsidRPr="002A2F46">
        <w:rPr>
          <w:color w:val="000000"/>
          <w:spacing w:val="2"/>
          <w:sz w:val="18"/>
          <w:szCs w:val="18"/>
        </w:rPr>
        <w:t>на воздушном судне (воздушных судах):</w:t>
      </w:r>
    </w:p>
    <w:p w:rsidR="00593EA1" w:rsidRPr="002A2F46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                (указать количество и тип воздушных судов)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Государственный регистрационный (опознавательный) знак, заводской  номер  и принадлежность воздушного судна: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18"/>
          <w:szCs w:val="18"/>
        </w:rPr>
      </w:pPr>
      <w:proofErr w:type="gramStart"/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color w:val="000000"/>
          <w:spacing w:val="2"/>
          <w:sz w:val="18"/>
          <w:szCs w:val="18"/>
        </w:rPr>
        <w:t>Место использования воздушного пространства (посадки (взлета):</w:t>
      </w:r>
      <w:proofErr w:type="gramEnd"/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proofErr w:type="gramStart"/>
      <w:r w:rsidRPr="005837BA">
        <w:rPr>
          <w:color w:val="000000"/>
          <w:spacing w:val="2"/>
          <w:sz w:val="21"/>
          <w:szCs w:val="21"/>
        </w:rPr>
        <w:lastRenderedPageBreak/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(район проведения авиационных работ, демонстрационных полетов воздушных судов, полетов беспилотных летательных аппаратов,_____________________________________________________</w:t>
      </w:r>
      <w:proofErr w:type="gramEnd"/>
    </w:p>
    <w:p w:rsid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посадочные площадки, площадки приземления парашютистов, место подъема привязного аэростата,</w:t>
      </w:r>
      <w:r w:rsid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посадочные площадки) </w:t>
      </w:r>
    </w:p>
    <w:p w:rsidR="00593EA1" w:rsidRPr="005837BA" w:rsidRDefault="002A2F46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Сроки </w:t>
      </w:r>
      <w:r w:rsidR="00593EA1"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93EA1"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воздушного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пространства</w:t>
      </w:r>
      <w:r w:rsidR="00593EA1" w:rsidRPr="005837BA">
        <w:rPr>
          <w:color w:val="000000"/>
          <w:spacing w:val="2"/>
          <w:sz w:val="21"/>
          <w:szCs w:val="21"/>
        </w:rPr>
        <w:t>:</w:t>
      </w:r>
      <w:r>
        <w:rPr>
          <w:color w:val="000000"/>
          <w:spacing w:val="2"/>
          <w:sz w:val="21"/>
          <w:szCs w:val="21"/>
        </w:rPr>
        <w:t>_______________________________________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</w:t>
      </w:r>
      <w:r w:rsidRPr="005837BA">
        <w:rPr>
          <w:color w:val="000000"/>
          <w:spacing w:val="2"/>
          <w:sz w:val="21"/>
          <w:szCs w:val="21"/>
        </w:rPr>
        <w:br/>
      </w:r>
      <w:r w:rsid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          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(дата (даты) и временной интервал проведения запрашиваемого вида деятельности</w:t>
      </w:r>
      <w:r w:rsidRPr="002A2F46">
        <w:rPr>
          <w:color w:val="000000"/>
          <w:spacing w:val="2"/>
          <w:sz w:val="18"/>
          <w:szCs w:val="18"/>
        </w:rPr>
        <w:t>)</w:t>
      </w: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1"/>
          <w:szCs w:val="21"/>
        </w:rPr>
      </w:pP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2F46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 действия разрешения: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</w:t>
      </w:r>
      <w:r w:rsidRPr="005837BA">
        <w:rPr>
          <w:color w:val="000000"/>
          <w:spacing w:val="2"/>
          <w:sz w:val="21"/>
          <w:szCs w:val="21"/>
        </w:rPr>
        <w:br/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  <w:t> (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наименование должности)         </w:t>
      </w:r>
      <w:r w:rsid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                       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 (подпись)      </w:t>
      </w:r>
      <w:r w:rsid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                         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(инициалы и фамилия)</w:t>
      </w:r>
    </w:p>
    <w:p w:rsidR="00593EA1" w:rsidRPr="002A2F46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t>                          М.П.</w:t>
      </w:r>
      <w:r w:rsidRPr="002A2F46">
        <w:rPr>
          <w:rFonts w:ascii="Times New Roman" w:hAnsi="Times New Roman" w:cs="Times New Roman"/>
          <w:color w:val="000000"/>
          <w:spacing w:val="2"/>
          <w:sz w:val="18"/>
          <w:szCs w:val="18"/>
        </w:rPr>
        <w:br/>
      </w: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88413A" w:rsidRDefault="0088413A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</w:t>
      </w:r>
      <w:r w:rsidR="002A2F46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ложение N 3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 Административному регламенту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88413A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РЕШЕНИЕ </w:t>
      </w:r>
    </w:p>
    <w:p w:rsidR="00593EA1" w:rsidRPr="0088413A" w:rsidRDefault="00593EA1" w:rsidP="00593EA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 отказе в выдаче разрешения </w:t>
      </w:r>
    </w:p>
    <w:p w:rsidR="00593EA1" w:rsidRPr="0088413A" w:rsidRDefault="00593EA1" w:rsidP="00593EA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рег.N</w:t>
      </w:r>
      <w:proofErr w:type="spellEnd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____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_ "_____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_" _______________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20__ г.</w:t>
      </w:r>
      <w:r w:rsidRPr="005837BA">
        <w:rPr>
          <w:color w:val="000000"/>
          <w:spacing w:val="2"/>
          <w:sz w:val="21"/>
          <w:szCs w:val="21"/>
        </w:rPr>
        <w:br/>
        <w:t>   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Рассмотрев заявление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 "_____" ______________ 20_____ г. N ________________,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в соответствии с пунктом 49 Федеральных правил   использования   воздушного пространства   Российской Федерации,    утвержденных      постановлением Правительства  Российской Федерации  от  11.03.2010  N 138,   пунктом 40.5 Федеральных авиационных правил "Организация планирования  и   использования воздушного пространства  Российской  Федерации",   утвержденных    приказом Министерства  транспорта Российской  Федерации  от   16.01.2012   N    6, администрация муницип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proofErr w:type="gram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 отказывает в выдаче  разрешения на выполнение авиационных  работ,  парашютных   прыжков,   демонстрационных полетов воздушных   судов,  полетов  беспилотных   летательных   аппаратов, подъемов привязных аэростатов   над  населенными  пунктами    муницип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области; </w:t>
      </w:r>
      <w:proofErr w:type="gramStart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посадку (взлет) на расположенные в  границах  населенных пунктов муницип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 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площадки, сведения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 о которых   не опубликованы   в   документах    аэронавигационной   информации</w:t>
      </w:r>
      <w:r w:rsidRPr="0088413A">
        <w:rPr>
          <w:color w:val="000000"/>
          <w:spacing w:val="2"/>
          <w:sz w:val="24"/>
          <w:szCs w:val="24"/>
        </w:rPr>
        <w:t> (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нужное подчеркнуть),</w:t>
      </w:r>
      <w:proofErr w:type="gramEnd"/>
    </w:p>
    <w:p w:rsidR="00593EA1" w:rsidRPr="005837BA" w:rsidRDefault="00593EA1" w:rsidP="00593EA1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1"/>
          <w:szCs w:val="21"/>
        </w:rPr>
      </w:pPr>
      <w:proofErr w:type="gramStart"/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</w:t>
      </w:r>
      <w:r w:rsidRPr="005837BA">
        <w:rPr>
          <w:color w:val="000000"/>
          <w:spacing w:val="2"/>
          <w:sz w:val="21"/>
          <w:szCs w:val="21"/>
        </w:rPr>
        <w:br/>
      </w:r>
      <w:r w:rsid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 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 (наименование юридического лица, ОГРН, ИНН; фамилия, имя, отчество физического лица,  индивидуального предпринимателя</w:t>
      </w:r>
      <w:proofErr w:type="gramEnd"/>
    </w:p>
    <w:p w:rsidR="0088413A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              реквизиты документа, удостоверяющего личность, адрес местонахождения (жительства)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br/>
      </w: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88413A">
        <w:rPr>
          <w:color w:val="000000"/>
          <w:spacing w:val="2"/>
          <w:sz w:val="24"/>
          <w:szCs w:val="24"/>
        </w:rPr>
        <w:t>в связи</w:t>
      </w:r>
      <w:r w:rsidR="0088413A">
        <w:rPr>
          <w:color w:val="000000"/>
          <w:spacing w:val="2"/>
          <w:sz w:val="24"/>
          <w:szCs w:val="24"/>
        </w:rPr>
        <w:t xml:space="preserve"> </w:t>
      </w:r>
      <w:proofErr w:type="gramStart"/>
      <w:r w:rsidR="0088413A">
        <w:rPr>
          <w:color w:val="000000"/>
          <w:spacing w:val="2"/>
          <w:sz w:val="24"/>
          <w:szCs w:val="24"/>
        </w:rPr>
        <w:t>с</w:t>
      </w:r>
      <w:proofErr w:type="gramEnd"/>
      <w:r w:rsidR="0088413A">
        <w:rPr>
          <w:color w:val="000000"/>
          <w:spacing w:val="2"/>
          <w:sz w:val="24"/>
          <w:szCs w:val="24"/>
        </w:rPr>
        <w:t>:</w:t>
      </w:r>
      <w:r w:rsidRPr="005837BA">
        <w:rPr>
          <w:color w:val="000000"/>
          <w:spacing w:val="2"/>
          <w:sz w:val="21"/>
          <w:szCs w:val="21"/>
        </w:rPr>
        <w:t xml:space="preserve"> </w:t>
      </w:r>
      <w:r w:rsidR="0088413A"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t>___________________________________________</w:t>
      </w:r>
      <w:r w:rsidR="0088413A">
        <w:rPr>
          <w:color w:val="000000"/>
          <w:spacing w:val="2"/>
          <w:sz w:val="21"/>
          <w:szCs w:val="21"/>
        </w:rPr>
        <w:t>_______________________</w:t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___________________________________________________________________________</w:t>
      </w:r>
      <w:r w:rsidR="0088413A">
        <w:rPr>
          <w:color w:val="000000"/>
          <w:spacing w:val="2"/>
          <w:sz w:val="21"/>
          <w:szCs w:val="21"/>
        </w:rPr>
        <w:t>___________</w:t>
      </w:r>
    </w:p>
    <w:p w:rsidR="00593EA1" w:rsidRPr="0088413A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</w:rPr>
      </w:pPr>
      <w:r w:rsidRPr="0088413A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</w:rPr>
        <w:t>(</w:t>
      </w:r>
      <w:r w:rsidR="0088413A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</w:rPr>
        <w:t>п</w:t>
      </w:r>
      <w:r w:rsidRPr="0088413A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</w:rPr>
        <w:t>ричины отказа)</w:t>
      </w:r>
    </w:p>
    <w:p w:rsidR="00593EA1" w:rsidRPr="005837BA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t>___________________________________________________________________________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5837BA">
        <w:rPr>
          <w:color w:val="000000"/>
          <w:spacing w:val="2"/>
          <w:sz w:val="21"/>
          <w:szCs w:val="21"/>
        </w:rPr>
        <w:br/>
        <w:t>_____________________________________________________________</w:t>
      </w:r>
      <w:r>
        <w:rPr>
          <w:color w:val="000000"/>
          <w:spacing w:val="2"/>
          <w:sz w:val="21"/>
          <w:szCs w:val="21"/>
        </w:rPr>
        <w:t>_________________________</w:t>
      </w:r>
      <w:r w:rsidRPr="005837BA">
        <w:rPr>
          <w:color w:val="000000"/>
          <w:spacing w:val="2"/>
          <w:sz w:val="21"/>
          <w:szCs w:val="21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   (наименование должности) </w:t>
      </w:r>
      <w:r w:rsid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              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(</w:t>
      </w:r>
      <w:proofErr w:type="gramStart"/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под </w:t>
      </w:r>
      <w:proofErr w:type="spellStart"/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пись</w:t>
      </w:r>
      <w:proofErr w:type="spellEnd"/>
      <w:proofErr w:type="gramEnd"/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)</w:t>
      </w:r>
      <w:r w:rsid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                  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t>(инициалы и фамилия)</w:t>
      </w:r>
      <w:r w:rsidRPr="0088413A">
        <w:rPr>
          <w:rFonts w:ascii="Times New Roman" w:hAnsi="Times New Roman" w:cs="Times New Roman"/>
          <w:color w:val="000000"/>
          <w:spacing w:val="2"/>
          <w:sz w:val="18"/>
          <w:szCs w:val="18"/>
        </w:rPr>
        <w:br/>
      </w:r>
      <w:r w:rsidRPr="005837BA">
        <w:rPr>
          <w:color w:val="000000"/>
          <w:spacing w:val="2"/>
          <w:sz w:val="21"/>
          <w:szCs w:val="21"/>
        </w:rPr>
        <w:t>                          М.П.</w:t>
      </w: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88413A" w:rsidRDefault="0088413A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иложение N 4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 Административному регламенту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88413A" w:rsidRDefault="00593EA1" w:rsidP="00593E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БЛОК-СХЕМА ПРЕДОСТАВЛЕНИЯ МУНИЦИПАЛЬНОЙ УСЛУГИ</w:t>
      </w:r>
    </w:p>
    <w:p w:rsidR="00593EA1" w:rsidRPr="0088413A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816D3" wp14:editId="18D05261">
                <wp:simplePos x="0" y="0"/>
                <wp:positionH relativeFrom="column">
                  <wp:posOffset>4556125</wp:posOffset>
                </wp:positionH>
                <wp:positionV relativeFrom="paragraph">
                  <wp:posOffset>2877820</wp:posOffset>
                </wp:positionV>
                <wp:extent cx="635" cy="114300"/>
                <wp:effectExtent l="12700" t="10795" r="5715" b="82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58.75pt;margin-top:226.6pt;width:.0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T2IAIAADw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50FC9" wp14:editId="766B3C80">
                <wp:simplePos x="0" y="0"/>
                <wp:positionH relativeFrom="column">
                  <wp:posOffset>1851660</wp:posOffset>
                </wp:positionH>
                <wp:positionV relativeFrom="paragraph">
                  <wp:posOffset>3544570</wp:posOffset>
                </wp:positionV>
                <wp:extent cx="581025" cy="219075"/>
                <wp:effectExtent l="13335" t="10795" r="571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5.8pt;margin-top:279.1pt;width:45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AbIQIAAD8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CFA55" wp14:editId="261C3DDC">
                <wp:simplePos x="0" y="0"/>
                <wp:positionH relativeFrom="column">
                  <wp:posOffset>1851660</wp:posOffset>
                </wp:positionH>
                <wp:positionV relativeFrom="paragraph">
                  <wp:posOffset>2877820</wp:posOffset>
                </wp:positionV>
                <wp:extent cx="635" cy="114300"/>
                <wp:effectExtent l="13335" t="10795" r="5080" b="82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5.8pt;margin-top:226.6pt;width: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+P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F67E" wp14:editId="0F6603E3">
                <wp:simplePos x="0" y="0"/>
                <wp:positionH relativeFrom="column">
                  <wp:posOffset>2051050</wp:posOffset>
                </wp:positionH>
                <wp:positionV relativeFrom="paragraph">
                  <wp:posOffset>515620</wp:posOffset>
                </wp:positionV>
                <wp:extent cx="581025" cy="219075"/>
                <wp:effectExtent l="12700" t="10795" r="6350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61.5pt;margin-top:40.6pt;width:45.7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FD336" wp14:editId="0F469DDB">
                <wp:simplePos x="0" y="0"/>
                <wp:positionH relativeFrom="column">
                  <wp:posOffset>3709035</wp:posOffset>
                </wp:positionH>
                <wp:positionV relativeFrom="paragraph">
                  <wp:posOffset>515620</wp:posOffset>
                </wp:positionV>
                <wp:extent cx="581025" cy="219075"/>
                <wp:effectExtent l="13335" t="10795" r="571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92.05pt;margin-top:40.6pt;width:4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t0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288DE" wp14:editId="7EE969DD">
                <wp:simplePos x="0" y="0"/>
                <wp:positionH relativeFrom="column">
                  <wp:posOffset>3975735</wp:posOffset>
                </wp:positionH>
                <wp:positionV relativeFrom="paragraph">
                  <wp:posOffset>3544570</wp:posOffset>
                </wp:positionV>
                <wp:extent cx="581025" cy="219075"/>
                <wp:effectExtent l="13335" t="10795" r="5715" b="82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13.05pt;margin-top:279.1pt;width:45.75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F2C7C" wp14:editId="1EAA6BCA">
                <wp:simplePos x="0" y="0"/>
                <wp:positionH relativeFrom="column">
                  <wp:posOffset>3928110</wp:posOffset>
                </wp:positionH>
                <wp:positionV relativeFrom="paragraph">
                  <wp:posOffset>2125345</wp:posOffset>
                </wp:positionV>
                <wp:extent cx="581025" cy="219075"/>
                <wp:effectExtent l="13335" t="10795" r="571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9.3pt;margin-top:167.35pt;width:4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YnIQIAAD8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5D697" wp14:editId="143606CC">
                <wp:simplePos x="0" y="0"/>
                <wp:positionH relativeFrom="column">
                  <wp:posOffset>1852295</wp:posOffset>
                </wp:positionH>
                <wp:positionV relativeFrom="paragraph">
                  <wp:posOffset>2125345</wp:posOffset>
                </wp:positionV>
                <wp:extent cx="581025" cy="219075"/>
                <wp:effectExtent l="13970" t="10795" r="508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85pt;margin-top:167.35pt;width:45.7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NaKAIAAEkEAAAOAAAAZHJzL2Uyb0RvYy54bWysVMGO2jAQvVfqP1i+QxIaW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"/>
            </w:pict>
          </mc:Fallback>
        </mc:AlternateContent>
      </w:r>
      <w:r w:rsidRPr="005837BA">
        <w:rPr>
          <w:color w:val="000000"/>
          <w:spacing w:val="2"/>
          <w:sz w:val="21"/>
          <w:szCs w:val="21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1. Прием заявления и документов, регистрация заявления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    Прием документов                                                   Отказ в приеме документов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2. Рассмотрение зарегистрированного запроса заявителя       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о предоставлении муниципальной услуги                             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sz w:val="24"/>
          <w:szCs w:val="24"/>
        </w:rPr>
        <w:t>комиссию по рассмотрению заявлений о выдаче разрешения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 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   </w:t>
      </w:r>
      <w:proofErr w:type="gramStart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</w:t>
      </w:r>
      <w:proofErr w:type="gram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соответствии                             Решение о несоответствии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поданного заявления                                   поданного заявления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       Подготовка разрешения                                Подготовка решения об отказе 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                                                                       в выдаче разрешения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88413A" w:rsidRDefault="00593EA1" w:rsidP="00593E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Вручение (направление) результата предоставления муниципальной услуги 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  <w:r w:rsidRPr="005837BA">
        <w:rPr>
          <w:color w:val="000000"/>
          <w:spacing w:val="2"/>
          <w:sz w:val="21"/>
          <w:szCs w:val="21"/>
        </w:rPr>
        <w:br/>
      </w:r>
      <w:r w:rsidRPr="005837BA">
        <w:rPr>
          <w:color w:val="000000"/>
          <w:spacing w:val="2"/>
          <w:sz w:val="21"/>
          <w:szCs w:val="21"/>
        </w:rPr>
        <w:br/>
      </w: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5837BA" w:rsidRDefault="00593EA1" w:rsidP="00593EA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593EA1" w:rsidRPr="0088413A" w:rsidRDefault="0088413A" w:rsidP="00593EA1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риложение N 5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 Административному регламенту</w:t>
      </w:r>
      <w:r w:rsidR="00593EA1"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593EA1" w:rsidRPr="0088413A" w:rsidRDefault="00593EA1" w:rsidP="00593E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93EA1" w:rsidRPr="0088413A" w:rsidRDefault="00593EA1" w:rsidP="00593E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ЖУРНАЛ РЕГИСТРАЦИИ </w:t>
      </w:r>
    </w:p>
    <w:p w:rsidR="00593EA1" w:rsidRPr="0088413A" w:rsidRDefault="00593EA1" w:rsidP="00593E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заявлений о предоставлении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области, а также посадку (взлет) на расположенные в границах населенных пунктов муницип</w:t>
      </w:r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ального образования Белогорский сельсовет </w:t>
      </w:r>
      <w:proofErr w:type="spellStart"/>
      <w:r w:rsid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Беляевского</w:t>
      </w:r>
      <w:proofErr w:type="spell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Оренбургской области площадки, сведения о которых не опубликованы</w:t>
      </w:r>
      <w:proofErr w:type="gramEnd"/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документах аэронавигационной информации</w:t>
      </w:r>
    </w:p>
    <w:p w:rsidR="00593EA1" w:rsidRPr="005837BA" w:rsidRDefault="00593EA1" w:rsidP="00593EA1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1"/>
          <w:szCs w:val="21"/>
        </w:rPr>
      </w:pP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Хранить _______ года.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Начат: _________________________.</w:t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841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Окончен: _______________________.</w:t>
      </w:r>
    </w:p>
    <w:p w:rsidR="00593EA1" w:rsidRPr="005837BA" w:rsidRDefault="00593EA1" w:rsidP="00593EA1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"/>
        <w:gridCol w:w="1385"/>
        <w:gridCol w:w="904"/>
        <w:gridCol w:w="1240"/>
        <w:gridCol w:w="1472"/>
        <w:gridCol w:w="1582"/>
        <w:gridCol w:w="1016"/>
        <w:gridCol w:w="1265"/>
      </w:tblGrid>
      <w:tr w:rsidR="00593EA1" w:rsidRPr="005837BA" w:rsidTr="00703D80">
        <w:trPr>
          <w:trHeight w:val="15"/>
        </w:trPr>
        <w:tc>
          <w:tcPr>
            <w:tcW w:w="510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495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967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336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592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712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089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  <w:tc>
          <w:tcPr>
            <w:tcW w:w="1364" w:type="dxa"/>
          </w:tcPr>
          <w:p w:rsidR="00593EA1" w:rsidRPr="005837BA" w:rsidRDefault="00593EA1" w:rsidP="00703D80">
            <w:pPr>
              <w:rPr>
                <w:color w:val="000000"/>
                <w:sz w:val="2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и дата заявления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 по использованию воздушного пространства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воздушного судна, государственный (регистрационный) опознавательный знак, учетно-опознавательный знак, заводской номер (при наличии)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разрешения/решения об отказе в выдаче разрешения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88413A" w:rsidRDefault="00593EA1" w:rsidP="00703D8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получении результата муниципальной услуги 3</w:t>
            </w: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  <w:tr w:rsidR="00593EA1" w:rsidRPr="005837BA" w:rsidTr="00703D8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EA1" w:rsidRPr="005837BA" w:rsidRDefault="00593EA1" w:rsidP="00703D80">
            <w:pPr>
              <w:rPr>
                <w:color w:val="000000"/>
                <w:sz w:val="24"/>
              </w:rPr>
            </w:pPr>
          </w:p>
        </w:tc>
      </w:tr>
    </w:tbl>
    <w:p w:rsidR="00593EA1" w:rsidRPr="005837BA" w:rsidRDefault="00593EA1" w:rsidP="00593EA1">
      <w:pPr>
        <w:rPr>
          <w:color w:val="000000"/>
        </w:rPr>
      </w:pPr>
    </w:p>
    <w:p w:rsidR="00593EA1" w:rsidRPr="005837BA" w:rsidRDefault="00593EA1" w:rsidP="00593EA1"/>
    <w:p w:rsidR="009A2F59" w:rsidRDefault="009A2F59"/>
    <w:sectPr w:rsidR="009A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4375"/>
    <w:multiLevelType w:val="hybridMultilevel"/>
    <w:tmpl w:val="1026C330"/>
    <w:lvl w:ilvl="0" w:tplc="7FE61806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D"/>
    <w:rsid w:val="000E2E5C"/>
    <w:rsid w:val="001335A8"/>
    <w:rsid w:val="002A2F46"/>
    <w:rsid w:val="00393442"/>
    <w:rsid w:val="00476FA0"/>
    <w:rsid w:val="004C3F0C"/>
    <w:rsid w:val="00593EA1"/>
    <w:rsid w:val="006718FD"/>
    <w:rsid w:val="00703D80"/>
    <w:rsid w:val="00813E0E"/>
    <w:rsid w:val="0088413A"/>
    <w:rsid w:val="008F664C"/>
    <w:rsid w:val="00996D02"/>
    <w:rsid w:val="009A2F59"/>
    <w:rsid w:val="00A56904"/>
    <w:rsid w:val="00AA1B16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EA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93E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3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3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03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EA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93E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3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3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03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40995" TargetMode="Externa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255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docs.cntd.ru/document/9022071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6A9D-B977-4E12-8971-155C121D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7427</Words>
  <Characters>42338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2021-03-20T03:55:00Z</dcterms:created>
  <dcterms:modified xsi:type="dcterms:W3CDTF">2021-05-17T05:14:00Z</dcterms:modified>
</cp:coreProperties>
</file>