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72" w:rsidRPr="00751972" w:rsidRDefault="00751972" w:rsidP="00751972">
      <w:pPr>
        <w:rPr>
          <w:b/>
          <w:sz w:val="28"/>
          <w:szCs w:val="28"/>
        </w:rPr>
      </w:pPr>
      <w:r w:rsidRPr="00751972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</w:t>
      </w:r>
      <w:r w:rsidRPr="00751972">
        <w:rPr>
          <w:b/>
          <w:sz w:val="28"/>
          <w:szCs w:val="28"/>
        </w:rPr>
        <w:t xml:space="preserve">   АДМИНИСТРАЦИЯ</w:t>
      </w:r>
    </w:p>
    <w:p w:rsidR="00751972" w:rsidRPr="00751972" w:rsidRDefault="00751972" w:rsidP="00751972">
      <w:pPr>
        <w:jc w:val="center"/>
        <w:rPr>
          <w:b/>
          <w:sz w:val="28"/>
          <w:szCs w:val="28"/>
        </w:rPr>
      </w:pPr>
      <w:r w:rsidRPr="00751972">
        <w:rPr>
          <w:b/>
          <w:sz w:val="28"/>
          <w:szCs w:val="28"/>
        </w:rPr>
        <w:t>МУНИЦИПАЛЬНОГО ОБРАЗОВАНИЯ БЕЛОГОРСКИЙ СЕЛЬСОВЕТ</w:t>
      </w:r>
    </w:p>
    <w:p w:rsidR="00751972" w:rsidRPr="00751972" w:rsidRDefault="00751972" w:rsidP="00751972">
      <w:pPr>
        <w:jc w:val="center"/>
        <w:rPr>
          <w:b/>
          <w:sz w:val="28"/>
          <w:szCs w:val="28"/>
        </w:rPr>
      </w:pPr>
      <w:r w:rsidRPr="00751972">
        <w:rPr>
          <w:b/>
          <w:sz w:val="28"/>
          <w:szCs w:val="28"/>
        </w:rPr>
        <w:t>БЕЛЯЕВСКОГО РАЙОНА ОРЕНБУРГСКОЙ ОБЛАСТИ</w:t>
      </w:r>
    </w:p>
    <w:p w:rsidR="00751972" w:rsidRPr="00751972" w:rsidRDefault="00751972" w:rsidP="00751972">
      <w:pPr>
        <w:jc w:val="center"/>
        <w:rPr>
          <w:b/>
          <w:sz w:val="28"/>
          <w:szCs w:val="28"/>
        </w:rPr>
      </w:pPr>
    </w:p>
    <w:p w:rsidR="00751972" w:rsidRPr="00751972" w:rsidRDefault="00052B6F" w:rsidP="0075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51972" w:rsidRPr="00751972" w:rsidRDefault="00751972" w:rsidP="00751972">
      <w:pPr>
        <w:jc w:val="center"/>
        <w:rPr>
          <w:b/>
        </w:rPr>
      </w:pPr>
    </w:p>
    <w:p w:rsidR="00751972" w:rsidRPr="00751972" w:rsidRDefault="00751972" w:rsidP="00751972">
      <w:pPr>
        <w:jc w:val="center"/>
        <w:rPr>
          <w:sz w:val="28"/>
          <w:szCs w:val="28"/>
        </w:rPr>
      </w:pPr>
      <w:r w:rsidRPr="00751972">
        <w:rPr>
          <w:sz w:val="28"/>
          <w:szCs w:val="28"/>
        </w:rPr>
        <w:t xml:space="preserve">п. Белогорский  </w:t>
      </w:r>
    </w:p>
    <w:p w:rsidR="00751972" w:rsidRPr="00751972" w:rsidRDefault="00751972" w:rsidP="00751972">
      <w:pPr>
        <w:jc w:val="center"/>
        <w:rPr>
          <w:b/>
          <w:sz w:val="28"/>
          <w:szCs w:val="28"/>
        </w:rPr>
      </w:pPr>
      <w:r w:rsidRPr="00751972">
        <w:rPr>
          <w:sz w:val="28"/>
          <w:szCs w:val="28"/>
        </w:rPr>
        <w:t xml:space="preserve">                                      </w:t>
      </w:r>
    </w:p>
    <w:p w:rsidR="00751972" w:rsidRPr="00751972" w:rsidRDefault="00052B6F" w:rsidP="00751972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="00751972" w:rsidRPr="00751972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</w:t>
      </w:r>
      <w:r w:rsidR="007519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39</w:t>
      </w:r>
      <w:r w:rsidR="00751972" w:rsidRPr="00751972">
        <w:rPr>
          <w:rFonts w:ascii="Times New Roman" w:hAnsi="Times New Roman" w:cs="Times New Roman"/>
          <w:sz w:val="28"/>
          <w:szCs w:val="28"/>
        </w:rPr>
        <w:t>-п</w:t>
      </w:r>
    </w:p>
    <w:p w:rsidR="00751972" w:rsidRP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321E" w:rsidRDefault="00751972" w:rsidP="0092321E">
      <w:pPr>
        <w:jc w:val="center"/>
        <w:rPr>
          <w:sz w:val="28"/>
          <w:szCs w:val="28"/>
        </w:rPr>
      </w:pPr>
      <w:r w:rsidRPr="0033394D">
        <w:rPr>
          <w:sz w:val="28"/>
          <w:szCs w:val="28"/>
        </w:rPr>
        <w:t>Об утверждении</w:t>
      </w:r>
    </w:p>
    <w:p w:rsidR="0092321E" w:rsidRDefault="00751972" w:rsidP="0092321E">
      <w:pPr>
        <w:jc w:val="center"/>
        <w:rPr>
          <w:sz w:val="28"/>
          <w:szCs w:val="28"/>
        </w:rPr>
      </w:pPr>
      <w:r w:rsidRPr="0033394D">
        <w:rPr>
          <w:sz w:val="28"/>
          <w:szCs w:val="28"/>
        </w:rPr>
        <w:t xml:space="preserve"> административного регламента предоставления муниципальной услуги </w:t>
      </w:r>
    </w:p>
    <w:p w:rsidR="00751972" w:rsidRPr="0033394D" w:rsidRDefault="00751972" w:rsidP="0092321E">
      <w:pPr>
        <w:jc w:val="center"/>
        <w:rPr>
          <w:sz w:val="28"/>
          <w:szCs w:val="28"/>
        </w:rPr>
      </w:pPr>
      <w:r w:rsidRPr="0033394D">
        <w:rPr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51972" w:rsidRPr="0033394D" w:rsidRDefault="00751972" w:rsidP="0092321E">
      <w:pPr>
        <w:jc w:val="center"/>
        <w:rPr>
          <w:sz w:val="28"/>
          <w:szCs w:val="28"/>
        </w:rPr>
      </w:pPr>
    </w:p>
    <w:p w:rsidR="00751972" w:rsidRPr="0033394D" w:rsidRDefault="00751972" w:rsidP="00751972">
      <w:pPr>
        <w:jc w:val="both"/>
        <w:rPr>
          <w:sz w:val="28"/>
          <w:szCs w:val="28"/>
        </w:rPr>
      </w:pPr>
    </w:p>
    <w:p w:rsidR="0092321E" w:rsidRDefault="0092321E" w:rsidP="00751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972" w:rsidRPr="0033394D">
        <w:rPr>
          <w:sz w:val="28"/>
          <w:szCs w:val="28"/>
        </w:rPr>
        <w:t xml:space="preserve">В соответствии с Федеральным законом от 27 июля 2010 года №210- ФЗ </w:t>
      </w:r>
    </w:p>
    <w:p w:rsidR="0092321E" w:rsidRDefault="00751972" w:rsidP="0092321E">
      <w:pPr>
        <w:jc w:val="both"/>
        <w:rPr>
          <w:sz w:val="28"/>
          <w:szCs w:val="28"/>
        </w:rPr>
      </w:pPr>
      <w:r w:rsidRPr="0033394D">
        <w:rPr>
          <w:sz w:val="28"/>
          <w:szCs w:val="28"/>
        </w:rPr>
        <w:t xml:space="preserve">«Об организации предоставления государственных и муниципальных услуг», постановлением Правительства Российской Федерации от 16 мая 2011 года </w:t>
      </w:r>
      <w:r w:rsidR="0092321E">
        <w:rPr>
          <w:sz w:val="28"/>
          <w:szCs w:val="28"/>
        </w:rPr>
        <w:t xml:space="preserve"> </w:t>
      </w:r>
      <w:r w:rsidRPr="0033394D">
        <w:rPr>
          <w:sz w:val="28"/>
          <w:szCs w:val="28"/>
        </w:rPr>
        <w:t>№</w:t>
      </w:r>
      <w:r w:rsidR="0092321E">
        <w:rPr>
          <w:sz w:val="28"/>
          <w:szCs w:val="28"/>
        </w:rPr>
        <w:t xml:space="preserve"> </w:t>
      </w:r>
      <w:r w:rsidRPr="0033394D">
        <w:rPr>
          <w:sz w:val="28"/>
          <w:szCs w:val="28"/>
        </w:rPr>
        <w:t>373</w:t>
      </w:r>
    </w:p>
    <w:p w:rsidR="00751972" w:rsidRPr="0033394D" w:rsidRDefault="00751972" w:rsidP="0092321E">
      <w:pPr>
        <w:jc w:val="both"/>
        <w:rPr>
          <w:sz w:val="28"/>
          <w:szCs w:val="28"/>
        </w:rPr>
      </w:pPr>
      <w:r w:rsidRPr="0033394D">
        <w:rPr>
          <w:sz w:val="28"/>
          <w:szCs w:val="28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</w:t>
      </w:r>
      <w:r>
        <w:rPr>
          <w:sz w:val="28"/>
          <w:szCs w:val="28"/>
        </w:rPr>
        <w:t xml:space="preserve"> постановляет</w:t>
      </w:r>
      <w:r w:rsidRPr="0033394D">
        <w:rPr>
          <w:sz w:val="28"/>
          <w:szCs w:val="28"/>
        </w:rPr>
        <w:t>:</w:t>
      </w:r>
    </w:p>
    <w:p w:rsidR="00751972" w:rsidRDefault="00751972" w:rsidP="00751972">
      <w:pPr>
        <w:ind w:firstLine="708"/>
        <w:jc w:val="both"/>
        <w:rPr>
          <w:sz w:val="28"/>
          <w:szCs w:val="28"/>
        </w:rPr>
      </w:pPr>
      <w:r w:rsidRPr="0033394D">
        <w:rPr>
          <w:sz w:val="28"/>
          <w:szCs w:val="28"/>
        </w:rPr>
        <w:t>1. Утвердить административный регламент предоставления муниципальной услуги «Выдача разрешения на отклонение от предельных парамет</w:t>
      </w:r>
      <w:r>
        <w:rPr>
          <w:sz w:val="28"/>
          <w:szCs w:val="28"/>
        </w:rPr>
        <w:t xml:space="preserve">ров разрешенного строительства, </w:t>
      </w:r>
      <w:r w:rsidRPr="0033394D">
        <w:rPr>
          <w:sz w:val="28"/>
          <w:szCs w:val="28"/>
        </w:rPr>
        <w:t>реконструкции объектов капитального строительства»</w:t>
      </w:r>
      <w:r>
        <w:rPr>
          <w:sz w:val="28"/>
          <w:szCs w:val="28"/>
        </w:rPr>
        <w:t xml:space="preserve"> </w:t>
      </w:r>
      <w:r w:rsidRPr="0033394D">
        <w:rPr>
          <w:sz w:val="28"/>
          <w:szCs w:val="28"/>
        </w:rPr>
        <w:t>согласно приложению.</w:t>
      </w:r>
    </w:p>
    <w:p w:rsidR="00751972" w:rsidRPr="00295C34" w:rsidRDefault="00751972" w:rsidP="00751972">
      <w:pPr>
        <w:ind w:firstLine="708"/>
        <w:jc w:val="both"/>
        <w:rPr>
          <w:sz w:val="28"/>
          <w:szCs w:val="28"/>
        </w:rPr>
      </w:pPr>
      <w:r w:rsidRPr="00552821">
        <w:rPr>
          <w:b/>
          <w:sz w:val="28"/>
          <w:szCs w:val="28"/>
        </w:rPr>
        <w:t xml:space="preserve"> </w:t>
      </w:r>
      <w:r w:rsidRPr="00295C34">
        <w:rPr>
          <w:sz w:val="28"/>
          <w:szCs w:val="28"/>
        </w:rPr>
        <w:t>2. Признать утратившими силу следующие постановления администрации:</w:t>
      </w:r>
    </w:p>
    <w:p w:rsidR="00751972" w:rsidRPr="00295C34" w:rsidRDefault="00751972" w:rsidP="00751972">
      <w:pPr>
        <w:ind w:firstLine="708"/>
        <w:jc w:val="both"/>
        <w:rPr>
          <w:sz w:val="28"/>
          <w:szCs w:val="28"/>
        </w:rPr>
      </w:pPr>
      <w:r w:rsidRPr="00295C34">
        <w:rPr>
          <w:sz w:val="28"/>
          <w:szCs w:val="28"/>
        </w:rPr>
        <w:t>- от 07.07.2017</w:t>
      </w:r>
      <w:r>
        <w:rPr>
          <w:sz w:val="28"/>
          <w:szCs w:val="28"/>
        </w:rPr>
        <w:t xml:space="preserve"> </w:t>
      </w:r>
      <w:r w:rsidRPr="00295C34">
        <w:rPr>
          <w:sz w:val="28"/>
          <w:szCs w:val="28"/>
        </w:rPr>
        <w:t xml:space="preserve"> №</w:t>
      </w:r>
      <w:r w:rsidR="0092321E">
        <w:rPr>
          <w:sz w:val="28"/>
          <w:szCs w:val="28"/>
        </w:rPr>
        <w:t xml:space="preserve"> </w:t>
      </w:r>
      <w:r w:rsidRPr="00295C34">
        <w:rPr>
          <w:sz w:val="28"/>
          <w:szCs w:val="28"/>
        </w:rPr>
        <w:t>54-п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751972" w:rsidRPr="00295C34" w:rsidRDefault="00751972" w:rsidP="00751972">
      <w:pPr>
        <w:ind w:firstLine="708"/>
        <w:jc w:val="both"/>
        <w:rPr>
          <w:bCs/>
          <w:sz w:val="28"/>
          <w:szCs w:val="28"/>
        </w:rPr>
      </w:pPr>
      <w:r w:rsidRPr="00295C34">
        <w:rPr>
          <w:sz w:val="28"/>
          <w:szCs w:val="28"/>
        </w:rPr>
        <w:t>- от 20.03.2018 №</w:t>
      </w:r>
      <w:r>
        <w:rPr>
          <w:sz w:val="28"/>
          <w:szCs w:val="28"/>
        </w:rPr>
        <w:t xml:space="preserve"> 21</w:t>
      </w:r>
      <w:r w:rsidRPr="00295C34">
        <w:rPr>
          <w:sz w:val="28"/>
          <w:szCs w:val="28"/>
        </w:rPr>
        <w:t>-п</w:t>
      </w:r>
      <w:r w:rsidR="0092321E">
        <w:rPr>
          <w:sz w:val="28"/>
          <w:szCs w:val="28"/>
        </w:rPr>
        <w:t xml:space="preserve"> </w:t>
      </w:r>
      <w:r w:rsidRPr="00295C34">
        <w:rPr>
          <w:sz w:val="28"/>
          <w:szCs w:val="28"/>
        </w:rPr>
        <w:t xml:space="preserve"> «О внесении изменений в постановление администрации сельсовета от 07.07.2017   №</w:t>
      </w:r>
      <w:r w:rsidR="0092321E">
        <w:rPr>
          <w:sz w:val="28"/>
          <w:szCs w:val="28"/>
        </w:rPr>
        <w:t xml:space="preserve"> </w:t>
      </w:r>
      <w:r w:rsidRPr="00295C34">
        <w:rPr>
          <w:sz w:val="28"/>
          <w:szCs w:val="28"/>
        </w:rPr>
        <w:t>54-п «</w:t>
      </w:r>
      <w:r w:rsidRPr="00295C3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751972" w:rsidRDefault="00751972" w:rsidP="0075197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25.11.2019</w:t>
      </w:r>
      <w:r w:rsidR="009232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№73/1</w:t>
      </w:r>
      <w:r w:rsidRPr="00295C34">
        <w:rPr>
          <w:bCs/>
          <w:sz w:val="28"/>
          <w:szCs w:val="28"/>
        </w:rPr>
        <w:t xml:space="preserve">-п </w:t>
      </w:r>
      <w:r w:rsidRPr="00295C34">
        <w:rPr>
          <w:sz w:val="28"/>
          <w:szCs w:val="28"/>
        </w:rPr>
        <w:t>«О внесении изменений в постановление администрации сельсовета от 07.07.2017   №</w:t>
      </w:r>
      <w:r w:rsidR="0092321E">
        <w:rPr>
          <w:sz w:val="28"/>
          <w:szCs w:val="28"/>
        </w:rPr>
        <w:t xml:space="preserve"> </w:t>
      </w:r>
      <w:r w:rsidRPr="00295C34">
        <w:rPr>
          <w:sz w:val="28"/>
          <w:szCs w:val="28"/>
        </w:rPr>
        <w:t>54-п «</w:t>
      </w:r>
      <w:r w:rsidRPr="00295C3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</w:t>
      </w:r>
      <w:r w:rsidRPr="00552821">
        <w:rPr>
          <w:b/>
          <w:bCs/>
          <w:sz w:val="28"/>
          <w:szCs w:val="28"/>
        </w:rPr>
        <w:t xml:space="preserve"> </w:t>
      </w:r>
      <w:r w:rsidRPr="00295C34">
        <w:rPr>
          <w:bCs/>
          <w:sz w:val="28"/>
          <w:szCs w:val="28"/>
        </w:rPr>
        <w:t>разрешенного строительства, реконструкции объектов капитального строительства»;</w:t>
      </w:r>
    </w:p>
    <w:p w:rsidR="00751972" w:rsidRDefault="008B125C" w:rsidP="0092321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от 29.04.2020  № 41/2</w:t>
      </w:r>
      <w:r w:rsidR="00751972">
        <w:rPr>
          <w:bCs/>
          <w:sz w:val="28"/>
          <w:szCs w:val="28"/>
        </w:rPr>
        <w:t xml:space="preserve">–п </w:t>
      </w:r>
      <w:r w:rsidR="00751972" w:rsidRPr="00295C34">
        <w:rPr>
          <w:sz w:val="28"/>
          <w:szCs w:val="28"/>
        </w:rPr>
        <w:t>«О внесении изменений в постанов</w:t>
      </w:r>
      <w:r w:rsidR="00A277F8">
        <w:rPr>
          <w:sz w:val="28"/>
          <w:szCs w:val="28"/>
        </w:rPr>
        <w:t xml:space="preserve">ление администрации сельсовета </w:t>
      </w:r>
      <w:r w:rsidR="00751972">
        <w:rPr>
          <w:sz w:val="28"/>
          <w:szCs w:val="28"/>
        </w:rPr>
        <w:t xml:space="preserve"> </w:t>
      </w:r>
      <w:r w:rsidR="00A277F8">
        <w:rPr>
          <w:sz w:val="28"/>
          <w:szCs w:val="28"/>
        </w:rPr>
        <w:t>о</w:t>
      </w:r>
      <w:r w:rsidR="0092321E">
        <w:rPr>
          <w:sz w:val="28"/>
          <w:szCs w:val="28"/>
        </w:rPr>
        <w:t xml:space="preserve">т 07.07.2017 </w:t>
      </w:r>
      <w:r w:rsidR="00751972" w:rsidRPr="00295C34">
        <w:rPr>
          <w:sz w:val="28"/>
          <w:szCs w:val="28"/>
        </w:rPr>
        <w:t>№</w:t>
      </w:r>
      <w:r w:rsidR="00751972">
        <w:rPr>
          <w:sz w:val="28"/>
          <w:szCs w:val="28"/>
        </w:rPr>
        <w:t xml:space="preserve"> </w:t>
      </w:r>
      <w:r w:rsidR="00751972" w:rsidRPr="00295C34">
        <w:rPr>
          <w:sz w:val="28"/>
          <w:szCs w:val="28"/>
        </w:rPr>
        <w:t>54-п</w:t>
      </w:r>
      <w:r w:rsidR="0092321E">
        <w:rPr>
          <w:sz w:val="28"/>
          <w:szCs w:val="28"/>
        </w:rPr>
        <w:t xml:space="preserve"> </w:t>
      </w:r>
      <w:r w:rsidR="00751972" w:rsidRPr="00295C34">
        <w:rPr>
          <w:sz w:val="28"/>
          <w:szCs w:val="28"/>
        </w:rPr>
        <w:t xml:space="preserve"> «</w:t>
      </w:r>
      <w:r w:rsidR="00751972" w:rsidRPr="00295C3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</w:t>
      </w:r>
      <w:r w:rsidR="00751972" w:rsidRPr="00552821">
        <w:rPr>
          <w:b/>
          <w:bCs/>
          <w:sz w:val="28"/>
          <w:szCs w:val="28"/>
        </w:rPr>
        <w:t xml:space="preserve"> </w:t>
      </w:r>
      <w:r w:rsidR="00751972" w:rsidRPr="00295C34">
        <w:rPr>
          <w:bCs/>
          <w:sz w:val="28"/>
          <w:szCs w:val="28"/>
        </w:rPr>
        <w:t>разрешенного строительства, реконструкции объектов капитального строительства»;</w:t>
      </w:r>
    </w:p>
    <w:p w:rsidR="00751972" w:rsidRPr="0033394D" w:rsidRDefault="00751972" w:rsidP="00751972">
      <w:pPr>
        <w:jc w:val="both"/>
        <w:rPr>
          <w:sz w:val="28"/>
          <w:szCs w:val="28"/>
        </w:rPr>
      </w:pPr>
      <w:r w:rsidRPr="0033394D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33394D">
        <w:rPr>
          <w:sz w:val="28"/>
          <w:szCs w:val="28"/>
        </w:rPr>
        <w:t xml:space="preserve">. </w:t>
      </w:r>
      <w:proofErr w:type="gramStart"/>
      <w:r w:rsidRPr="0033394D">
        <w:rPr>
          <w:sz w:val="28"/>
          <w:szCs w:val="28"/>
        </w:rPr>
        <w:t>Контроль за</w:t>
      </w:r>
      <w:proofErr w:type="gramEnd"/>
      <w:r w:rsidRPr="0033394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1972" w:rsidRPr="0033394D" w:rsidRDefault="00751972" w:rsidP="00751972">
      <w:pPr>
        <w:tabs>
          <w:tab w:val="left" w:pos="426"/>
        </w:tabs>
        <w:jc w:val="both"/>
        <w:rPr>
          <w:sz w:val="28"/>
          <w:szCs w:val="28"/>
        </w:rPr>
      </w:pPr>
      <w:r w:rsidRPr="0033394D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Pr="0033394D">
        <w:rPr>
          <w:sz w:val="28"/>
          <w:szCs w:val="28"/>
        </w:rPr>
        <w:t>. Постановление вступает в силу после его обнародования (опубликования).</w:t>
      </w:r>
    </w:p>
    <w:p w:rsidR="00751972" w:rsidRPr="0033394D" w:rsidRDefault="00751972" w:rsidP="00751972">
      <w:pPr>
        <w:tabs>
          <w:tab w:val="left" w:pos="426"/>
        </w:tabs>
        <w:rPr>
          <w:sz w:val="28"/>
          <w:szCs w:val="28"/>
        </w:rPr>
      </w:pPr>
    </w:p>
    <w:p w:rsidR="00751972" w:rsidRPr="0033394D" w:rsidRDefault="00751972" w:rsidP="00751972">
      <w:pPr>
        <w:tabs>
          <w:tab w:val="left" w:pos="426"/>
        </w:tabs>
        <w:rPr>
          <w:sz w:val="28"/>
          <w:szCs w:val="28"/>
        </w:rPr>
      </w:pPr>
    </w:p>
    <w:p w:rsidR="00751972" w:rsidRDefault="008B125C" w:rsidP="00751972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B125C" w:rsidRPr="0033394D" w:rsidRDefault="008B125C" w:rsidP="00751972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 </w:t>
      </w:r>
      <w:r w:rsidR="009232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И.В.</w:t>
      </w:r>
      <w:r w:rsidR="009232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Карих</w:t>
      </w:r>
      <w:proofErr w:type="gramEnd"/>
    </w:p>
    <w:p w:rsidR="00751972" w:rsidRDefault="00751972" w:rsidP="00751972">
      <w:pPr>
        <w:tabs>
          <w:tab w:val="left" w:pos="426"/>
        </w:tabs>
        <w:rPr>
          <w:sz w:val="28"/>
          <w:szCs w:val="28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321E" w:rsidRPr="006B67C0" w:rsidRDefault="0092321E" w:rsidP="0092321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B67C0">
        <w:rPr>
          <w:sz w:val="28"/>
          <w:szCs w:val="28"/>
        </w:rPr>
        <w:t xml:space="preserve">Разослано: специалисту администрации сельсовета, администрации района, </w:t>
      </w:r>
    </w:p>
    <w:p w:rsidR="0092321E" w:rsidRPr="006B67C0" w:rsidRDefault="0092321E" w:rsidP="0092321E">
      <w:pPr>
        <w:rPr>
          <w:sz w:val="28"/>
          <w:szCs w:val="28"/>
        </w:rPr>
      </w:pPr>
      <w:r w:rsidRPr="006B67C0">
        <w:rPr>
          <w:b/>
          <w:sz w:val="28"/>
          <w:szCs w:val="28"/>
        </w:rPr>
        <w:t xml:space="preserve">                   </w:t>
      </w:r>
      <w:r w:rsidRPr="006B67C0">
        <w:rPr>
          <w:sz w:val="28"/>
          <w:szCs w:val="28"/>
        </w:rPr>
        <w:t xml:space="preserve">прокурору, в дело          </w:t>
      </w:r>
    </w:p>
    <w:p w:rsidR="0092321E" w:rsidRDefault="0092321E" w:rsidP="0092321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1E" w:rsidRDefault="0092321E" w:rsidP="0092321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1972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52B6F" w:rsidRDefault="001051A7" w:rsidP="001051A7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      </w:t>
      </w:r>
    </w:p>
    <w:p w:rsidR="00052B6F" w:rsidRDefault="00052B6F" w:rsidP="001051A7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B125C" w:rsidRPr="008B125C" w:rsidRDefault="001051A7" w:rsidP="001051A7">
      <w:pPr>
        <w:widowControl w:val="0"/>
        <w:suppressAutoHyphens/>
        <w:autoSpaceDE w:val="0"/>
        <w:ind w:left="4422"/>
        <w:rPr>
          <w:rFonts w:eastAsia="Arial"/>
          <w:lang w:bidi="ru-RU"/>
        </w:rPr>
      </w:pPr>
      <w:r>
        <w:rPr>
          <w:rFonts w:eastAsia="Arial"/>
          <w:sz w:val="28"/>
          <w:szCs w:val="28"/>
          <w:lang w:bidi="ru-RU"/>
        </w:rPr>
        <w:lastRenderedPageBreak/>
        <w:t xml:space="preserve">   </w:t>
      </w:r>
      <w:r w:rsidR="00052B6F">
        <w:rPr>
          <w:rFonts w:eastAsia="Arial"/>
          <w:sz w:val="28"/>
          <w:szCs w:val="28"/>
          <w:lang w:bidi="ru-RU"/>
        </w:rPr>
        <w:t xml:space="preserve">      </w:t>
      </w:r>
      <w:r>
        <w:rPr>
          <w:rFonts w:eastAsia="Arial"/>
          <w:sz w:val="28"/>
          <w:szCs w:val="28"/>
          <w:lang w:bidi="ru-RU"/>
        </w:rPr>
        <w:t xml:space="preserve"> </w:t>
      </w:r>
      <w:r w:rsidR="008B125C" w:rsidRPr="008B125C">
        <w:rPr>
          <w:rFonts w:eastAsia="Arial"/>
          <w:lang w:bidi="ru-RU"/>
        </w:rPr>
        <w:t>УТВЕРЖДАЮ</w:t>
      </w:r>
    </w:p>
    <w:p w:rsidR="008B125C" w:rsidRPr="008B125C" w:rsidRDefault="008B125C" w:rsidP="008B125C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8B125C">
        <w:rPr>
          <w:rFonts w:eastAsia="Arial"/>
          <w:sz w:val="28"/>
          <w:szCs w:val="28"/>
          <w:lang w:bidi="ru-RU"/>
        </w:rPr>
        <w:t xml:space="preserve">постановлением администрации муниципального образования </w:t>
      </w:r>
    </w:p>
    <w:p w:rsidR="008B125C" w:rsidRPr="008B125C" w:rsidRDefault="008B125C" w:rsidP="008B125C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8B125C">
        <w:rPr>
          <w:rFonts w:eastAsia="Arial"/>
          <w:sz w:val="28"/>
          <w:szCs w:val="28"/>
          <w:lang w:bidi="ru-RU"/>
        </w:rPr>
        <w:t>Белогорский сельсовет</w:t>
      </w:r>
    </w:p>
    <w:p w:rsidR="008B125C" w:rsidRPr="008B125C" w:rsidRDefault="008B125C" w:rsidP="008B125C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proofErr w:type="spellStart"/>
      <w:r w:rsidRPr="008B125C">
        <w:rPr>
          <w:rFonts w:eastAsia="Arial"/>
          <w:sz w:val="28"/>
          <w:szCs w:val="28"/>
          <w:lang w:bidi="ru-RU"/>
        </w:rPr>
        <w:t>Беляевского</w:t>
      </w:r>
      <w:proofErr w:type="spellEnd"/>
      <w:r w:rsidRPr="008B125C">
        <w:rPr>
          <w:rFonts w:eastAsia="Arial"/>
          <w:sz w:val="28"/>
          <w:szCs w:val="28"/>
          <w:lang w:bidi="ru-RU"/>
        </w:rPr>
        <w:t xml:space="preserve"> района</w:t>
      </w:r>
    </w:p>
    <w:p w:rsidR="008B125C" w:rsidRPr="008B125C" w:rsidRDefault="008B125C" w:rsidP="008B125C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8B125C">
        <w:rPr>
          <w:rFonts w:eastAsia="Arial"/>
          <w:sz w:val="28"/>
          <w:szCs w:val="28"/>
          <w:lang w:bidi="ru-RU"/>
        </w:rPr>
        <w:t>Оренбургской области</w:t>
      </w:r>
    </w:p>
    <w:p w:rsidR="008B125C" w:rsidRPr="008B125C" w:rsidRDefault="00052B6F" w:rsidP="008B125C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21.06</w:t>
      </w:r>
      <w:r w:rsidR="008B125C">
        <w:rPr>
          <w:rFonts w:eastAsia="Arial"/>
          <w:sz w:val="28"/>
          <w:szCs w:val="28"/>
          <w:lang w:bidi="ru-RU"/>
        </w:rPr>
        <w:t>.</w:t>
      </w:r>
      <w:r w:rsidR="008B125C" w:rsidRPr="008B125C">
        <w:rPr>
          <w:rFonts w:eastAsia="Arial"/>
          <w:sz w:val="28"/>
          <w:szCs w:val="28"/>
          <w:lang w:bidi="ru-RU"/>
        </w:rPr>
        <w:t xml:space="preserve"> 2021 года </w:t>
      </w:r>
      <w:r>
        <w:rPr>
          <w:rFonts w:eastAsia="Arial"/>
          <w:sz w:val="28"/>
          <w:szCs w:val="28"/>
          <w:lang w:bidi="ru-RU"/>
        </w:rPr>
        <w:t>№ 39</w:t>
      </w:r>
      <w:r w:rsidR="008B125C" w:rsidRPr="008B125C">
        <w:rPr>
          <w:rFonts w:eastAsia="Arial"/>
          <w:sz w:val="28"/>
          <w:szCs w:val="28"/>
          <w:lang w:bidi="ru-RU"/>
        </w:rPr>
        <w:t>-п</w:t>
      </w:r>
    </w:p>
    <w:p w:rsidR="008B125C" w:rsidRPr="008B125C" w:rsidRDefault="008B125C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B125C" w:rsidRPr="008B125C" w:rsidRDefault="008B125C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B125C" w:rsidRPr="008B125C" w:rsidRDefault="008B125C" w:rsidP="008B073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4857" w:rsidRPr="001051A7" w:rsidRDefault="001051A7" w:rsidP="008B073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1A7">
        <w:rPr>
          <w:rFonts w:ascii="Times New Roman" w:hAnsi="Times New Roman" w:cs="Times New Roman"/>
          <w:b w:val="0"/>
          <w:sz w:val="28"/>
          <w:szCs w:val="28"/>
        </w:rPr>
        <w:t>А</w:t>
      </w:r>
      <w:r w:rsidR="00734DDB" w:rsidRPr="001051A7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  <w:r w:rsidR="00CF4857" w:rsidRPr="00105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4DDB" w:rsidRPr="001051A7" w:rsidRDefault="00734DDB" w:rsidP="008B073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51A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CF4857" w:rsidRPr="001051A7" w:rsidRDefault="005A4539" w:rsidP="008B073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51A7">
        <w:rPr>
          <w:rFonts w:ascii="Times New Roman" w:hAnsi="Times New Roman" w:cs="Times New Roman"/>
          <w:b w:val="0"/>
          <w:sz w:val="28"/>
          <w:szCs w:val="28"/>
        </w:rPr>
        <w:t>«</w:t>
      </w:r>
      <w:r w:rsidR="00DB208D" w:rsidRPr="001051A7">
        <w:rPr>
          <w:rFonts w:ascii="Times New Roman" w:hAnsi="Times New Roman" w:cs="Times New Roman"/>
          <w:b w:val="0"/>
          <w:sz w:val="28"/>
          <w:szCs w:val="28"/>
        </w:rPr>
        <w:t>Выдача</w:t>
      </w:r>
      <w:r w:rsidR="00791838" w:rsidRPr="001051A7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отклонение от предельных параметров разрешенного </w:t>
      </w:r>
    </w:p>
    <w:p w:rsidR="005A4539" w:rsidRPr="001051A7" w:rsidRDefault="00791838" w:rsidP="008B073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51A7">
        <w:rPr>
          <w:rFonts w:ascii="Times New Roman" w:hAnsi="Times New Roman" w:cs="Times New Roman"/>
          <w:b w:val="0"/>
          <w:sz w:val="28"/>
          <w:szCs w:val="28"/>
        </w:rPr>
        <w:t>строительства, реконструкции объектов капитального строительства</w:t>
      </w:r>
      <w:r w:rsidR="005A4539" w:rsidRPr="001051A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051A7" w:rsidRDefault="001051A7" w:rsidP="001051A7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34DDB" w:rsidRPr="001051A7">
        <w:rPr>
          <w:rFonts w:ascii="Times New Roman" w:hAnsi="Times New Roman" w:cs="Times New Roman"/>
          <w:b/>
          <w:sz w:val="28"/>
          <w:szCs w:val="28"/>
        </w:rPr>
        <w:t>I</w:t>
      </w:r>
      <w:r w:rsidR="005A4539" w:rsidRPr="001051A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1051A7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5A4539" w:rsidRPr="008B073B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1051A7" w:rsidRDefault="005A4539" w:rsidP="00105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51A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C1B80" w:rsidRPr="001051A7">
        <w:rPr>
          <w:rFonts w:ascii="Times New Roman" w:hAnsi="Times New Roman" w:cs="Times New Roman"/>
          <w:sz w:val="28"/>
          <w:szCs w:val="28"/>
        </w:rPr>
        <w:t>Выдача</w:t>
      </w:r>
      <w:r w:rsidR="00791838" w:rsidRPr="001051A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051A7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 </w:t>
      </w:r>
      <w:r w:rsidR="00734DDB" w:rsidRPr="001051A7">
        <w:rPr>
          <w:rFonts w:ascii="Times New Roman" w:hAnsi="Times New Roman" w:cs="Times New Roman"/>
          <w:sz w:val="28"/>
          <w:szCs w:val="28"/>
        </w:rPr>
        <w:t>устанавливает  порядок  и  стандарт предоставления  муниципальной  услуги,  в  том  числе  определяет сроки и последовательность административных процедур (действий) органа местного самоуправления</w:t>
      </w:r>
      <w:r w:rsidR="003267B2" w:rsidRPr="001051A7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5A2AC8" w:rsidRPr="001051A7">
        <w:rPr>
          <w:rFonts w:ascii="Times New Roman" w:hAnsi="Times New Roman" w:cs="Times New Roman"/>
          <w:sz w:val="28"/>
          <w:szCs w:val="28"/>
        </w:rPr>
        <w:t>пального образования Белогорски</w:t>
      </w:r>
      <w:r w:rsidR="001051A7">
        <w:rPr>
          <w:rFonts w:ascii="Times New Roman" w:hAnsi="Times New Roman" w:cs="Times New Roman"/>
          <w:sz w:val="28"/>
          <w:szCs w:val="28"/>
        </w:rPr>
        <w:t xml:space="preserve">й сельсовет </w:t>
      </w:r>
      <w:proofErr w:type="spellStart"/>
      <w:r w:rsidR="001051A7">
        <w:rPr>
          <w:rFonts w:ascii="Times New Roman" w:hAnsi="Times New Roman" w:cs="Times New Roman"/>
          <w:sz w:val="28"/>
          <w:szCs w:val="28"/>
        </w:rPr>
        <w:t>Бе</w:t>
      </w:r>
      <w:r w:rsidR="003267B2" w:rsidRPr="001051A7">
        <w:rPr>
          <w:rFonts w:ascii="Times New Roman" w:hAnsi="Times New Roman" w:cs="Times New Roman"/>
          <w:sz w:val="28"/>
          <w:szCs w:val="28"/>
        </w:rPr>
        <w:t>ляевского</w:t>
      </w:r>
      <w:proofErr w:type="spellEnd"/>
      <w:r w:rsidR="003267B2" w:rsidRPr="001051A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051A7">
        <w:rPr>
          <w:rFonts w:ascii="Times New Roman" w:hAnsi="Times New Roman" w:cs="Times New Roman"/>
          <w:sz w:val="28"/>
          <w:szCs w:val="28"/>
        </w:rPr>
        <w:t xml:space="preserve"> </w:t>
      </w:r>
      <w:r w:rsidR="00734DDB" w:rsidRPr="001051A7">
        <w:rPr>
          <w:rFonts w:ascii="Times New Roman" w:hAnsi="Times New Roman" w:cs="Times New Roman"/>
          <w:sz w:val="28"/>
          <w:szCs w:val="28"/>
        </w:rPr>
        <w:t>(далее – орган местного самоуправления), осуществляемых  по  запросу  физического  или  юридического  лица</w:t>
      </w:r>
      <w:proofErr w:type="gramEnd"/>
      <w:r w:rsidR="00734DDB" w:rsidRPr="001051A7">
        <w:rPr>
          <w:rFonts w:ascii="Times New Roman" w:hAnsi="Times New Roman" w:cs="Times New Roman"/>
          <w:sz w:val="28"/>
          <w:szCs w:val="28"/>
        </w:rPr>
        <w:t xml:space="preserve">  либо  их уполномоченных  представителей  (далее  - заявитель) в пределах полномочий, установленных   нормативными   правовыми  актами  Российской  Федерации,  в соответствии  с  требованиями  Федерального  закона  от  27  июля 2010 года    №  210-ФЗ  «Об  организации  предоставления государственных и муниципальных услуг» (далее – Федеральный закон).</w:t>
      </w:r>
    </w:p>
    <w:p w:rsidR="0059205E" w:rsidRPr="001051A7" w:rsidRDefault="0059205E" w:rsidP="001051A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1051A7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A4539" w:rsidRPr="008B073B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05E" w:rsidRPr="001051A7" w:rsidRDefault="0059205E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2. 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1051A7">
        <w:rPr>
          <w:rFonts w:ascii="Times New Roman" w:hAnsi="Times New Roman" w:cs="Times New Roman"/>
          <w:sz w:val="28"/>
          <w:szCs w:val="28"/>
        </w:rPr>
        <w:t>1</w:t>
      </w:r>
      <w:r w:rsidRPr="001051A7">
        <w:rPr>
          <w:rFonts w:ascii="Times New Roman" w:hAnsi="Times New Roman" w:cs="Times New Roman"/>
          <w:sz w:val="28"/>
          <w:szCs w:val="28"/>
        </w:rPr>
        <w:t xml:space="preserve"> ст. 40 </w:t>
      </w:r>
      <w:r w:rsidR="009530EA" w:rsidRPr="001051A7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(далее – ГК РФ)</w:t>
      </w:r>
      <w:r w:rsidRPr="001051A7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051A7" w:rsidRDefault="0059205E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9205E" w:rsidRPr="001051A7" w:rsidRDefault="0059205E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051A7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5A4539" w:rsidRPr="008B073B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775" w:rsidRPr="001051A7" w:rsidRDefault="001B1775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 xml:space="preserve">3. </w:t>
      </w:r>
      <w:proofErr w:type="gramStart"/>
      <w:r w:rsidRPr="001051A7">
        <w:rPr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</w:t>
      </w:r>
      <w:r w:rsidR="008B125C" w:rsidRPr="001051A7">
        <w:rPr>
          <w:sz w:val="28"/>
          <w:szCs w:val="28"/>
        </w:rPr>
        <w:t xml:space="preserve">ана местного самоуправления: </w:t>
      </w:r>
      <w:proofErr w:type="spellStart"/>
      <w:r w:rsidR="008B125C" w:rsidRPr="001051A7">
        <w:rPr>
          <w:sz w:val="28"/>
          <w:szCs w:val="28"/>
          <w:lang w:val="en-US"/>
        </w:rPr>
        <w:t>belsovet</w:t>
      </w:r>
      <w:proofErr w:type="spellEnd"/>
      <w:r w:rsidR="008B125C" w:rsidRPr="001051A7">
        <w:rPr>
          <w:sz w:val="28"/>
          <w:szCs w:val="28"/>
        </w:rPr>
        <w:t>56.</w:t>
      </w:r>
      <w:proofErr w:type="spellStart"/>
      <w:r w:rsidR="008B125C" w:rsidRPr="001051A7">
        <w:rPr>
          <w:sz w:val="28"/>
          <w:szCs w:val="28"/>
          <w:lang w:val="en-US"/>
        </w:rPr>
        <w:t>ru</w:t>
      </w:r>
      <w:proofErr w:type="spellEnd"/>
      <w:r w:rsidR="00565BEA" w:rsidRPr="001051A7">
        <w:rPr>
          <w:sz w:val="28"/>
          <w:szCs w:val="28"/>
        </w:rPr>
        <w:t xml:space="preserve">, </w:t>
      </w:r>
      <w:r w:rsidRPr="001051A7">
        <w:rPr>
          <w:sz w:val="28"/>
          <w:szCs w:val="28"/>
        </w:rPr>
        <w:t>, в Реестре государственных (муниципальных) услуг (функций) Оренбургской области  (далее - Реестр), а также в электронной форме через Единый портал государственных и муниципальных услуг (функций) Оренбургской области (www</w:t>
      </w:r>
      <w:proofErr w:type="gramEnd"/>
      <w:r w:rsidRPr="001051A7">
        <w:rPr>
          <w:sz w:val="28"/>
          <w:szCs w:val="28"/>
        </w:rPr>
        <w:t>.</w:t>
      </w:r>
      <w:proofErr w:type="gramStart"/>
      <w:r w:rsidRPr="001051A7">
        <w:rPr>
          <w:sz w:val="28"/>
          <w:szCs w:val="28"/>
        </w:rPr>
        <w:t>gosuslugi.ru) (далее - Портал).</w:t>
      </w:r>
      <w:proofErr w:type="gramEnd"/>
    </w:p>
    <w:p w:rsidR="005A4539" w:rsidRDefault="001B1775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 xml:space="preserve">4. </w:t>
      </w:r>
      <w:proofErr w:type="gramStart"/>
      <w:r w:rsidRPr="001051A7"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- соглашение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Pr="001051A7">
        <w:rPr>
          <w:sz w:val="28"/>
          <w:szCs w:val="28"/>
        </w:rPr>
        <w:t>, а также в электронной форме через Портал.</w:t>
      </w:r>
    </w:p>
    <w:p w:rsidR="001051A7" w:rsidRPr="001051A7" w:rsidRDefault="001051A7" w:rsidP="008B07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1051A7" w:rsidRDefault="001B1775" w:rsidP="008B07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51A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A4539" w:rsidRPr="001051A7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905" w:rsidRPr="001051A7" w:rsidRDefault="003C6F43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5</w:t>
      </w:r>
      <w:r w:rsidR="005A4539" w:rsidRPr="001051A7">
        <w:rPr>
          <w:sz w:val="28"/>
          <w:szCs w:val="28"/>
        </w:rPr>
        <w:t>. Наименование муниципальной услуги: «</w:t>
      </w:r>
      <w:r w:rsidR="00335905" w:rsidRPr="001051A7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1051A7" w:rsidRDefault="003C6F4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6</w:t>
      </w:r>
      <w:r w:rsidR="005A4539" w:rsidRPr="001051A7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5A4539" w:rsidRPr="008B073B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5A4539" w:rsidRPr="008B073B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775" w:rsidRPr="008F1065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7. Муниципальная услуга предоставляется орган</w:t>
      </w:r>
      <w:r w:rsidR="00565BEA" w:rsidRPr="008F1065">
        <w:rPr>
          <w:rFonts w:ascii="Times New Roman" w:hAnsi="Times New Roman" w:cs="Times New Roman"/>
          <w:sz w:val="28"/>
          <w:szCs w:val="28"/>
        </w:rPr>
        <w:t xml:space="preserve">ом местного самоуправления администрацией муниципального образования Белогорский сельсовет </w:t>
      </w:r>
      <w:proofErr w:type="spellStart"/>
      <w:r w:rsidR="00565BEA" w:rsidRPr="008F1065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565BEA" w:rsidRPr="008F106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8F1065">
        <w:rPr>
          <w:rFonts w:ascii="Times New Roman" w:hAnsi="Times New Roman" w:cs="Times New Roman"/>
          <w:sz w:val="28"/>
          <w:szCs w:val="28"/>
        </w:rPr>
        <w:t>.</w:t>
      </w:r>
    </w:p>
    <w:p w:rsidR="001B1775" w:rsidRPr="008F1065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775" w:rsidRPr="008F1065" w:rsidRDefault="001B1775" w:rsidP="00326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775" w:rsidRPr="001051A7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</w:t>
      </w:r>
      <w:r w:rsidRPr="001051A7">
        <w:rPr>
          <w:rFonts w:ascii="Times New Roman" w:hAnsi="Times New Roman" w:cs="Times New Roman"/>
          <w:sz w:val="28"/>
          <w:szCs w:val="28"/>
        </w:rPr>
        <w:t xml:space="preserve"> о взаимодействии). </w:t>
      </w:r>
    </w:p>
    <w:p w:rsidR="001B1775" w:rsidRPr="001051A7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051A7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</w:t>
      </w:r>
      <w:r w:rsidRPr="001051A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Pr="001051A7">
        <w:rPr>
          <w:rFonts w:ascii="Times New Roman" w:hAnsi="Times New Roman" w:cs="Times New Roman"/>
          <w:sz w:val="28"/>
          <w:szCs w:val="28"/>
        </w:rPr>
        <w:t xml:space="preserve"> 7 Федерального закона № 210-ФЗ.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052B6F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2B6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bookmarkEnd w:id="0"/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051A7" w:rsidRDefault="005A4539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1</w:t>
      </w:r>
      <w:r w:rsidR="008B073B" w:rsidRPr="001051A7">
        <w:rPr>
          <w:sz w:val="28"/>
          <w:szCs w:val="28"/>
        </w:rPr>
        <w:t>0</w:t>
      </w:r>
      <w:r w:rsidRPr="001051A7">
        <w:rPr>
          <w:sz w:val="28"/>
          <w:szCs w:val="28"/>
        </w:rPr>
        <w:t>. Результатом предоставления муниципальной услуги является:</w:t>
      </w:r>
    </w:p>
    <w:p w:rsidR="005A4539" w:rsidRPr="001051A7" w:rsidRDefault="00791838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выдач</w:t>
      </w:r>
      <w:r w:rsidR="006656EE" w:rsidRPr="001051A7">
        <w:rPr>
          <w:rFonts w:ascii="Times New Roman" w:hAnsi="Times New Roman" w:cs="Times New Roman"/>
          <w:sz w:val="28"/>
          <w:szCs w:val="28"/>
        </w:rPr>
        <w:t>а</w:t>
      </w:r>
      <w:r w:rsidRPr="001051A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1051A7" w:rsidRDefault="00791838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656EE" w:rsidRPr="001051A7">
        <w:rPr>
          <w:rFonts w:ascii="Times New Roman" w:hAnsi="Times New Roman" w:cs="Times New Roman"/>
          <w:sz w:val="28"/>
          <w:szCs w:val="28"/>
        </w:rPr>
        <w:t>выдаче</w:t>
      </w:r>
      <w:r w:rsidRPr="001051A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B1775" w:rsidRPr="001051A7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</w:t>
      </w:r>
      <w:r w:rsidR="008B073B" w:rsidRPr="001051A7">
        <w:rPr>
          <w:rFonts w:ascii="Times New Roman" w:hAnsi="Times New Roman" w:cs="Times New Roman"/>
          <w:sz w:val="28"/>
          <w:szCs w:val="28"/>
        </w:rPr>
        <w:t>1</w:t>
      </w:r>
      <w:r w:rsidRPr="001051A7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1B1775" w:rsidRPr="001051A7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B1775" w:rsidRPr="001051A7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1B1775" w:rsidRPr="001051A7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B1775" w:rsidRPr="001051A7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C26D2" w:rsidRPr="001051A7" w:rsidRDefault="001B1775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5B5556" w:rsidRPr="001051A7" w:rsidRDefault="005B555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052B6F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52B6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1A7">
        <w:rPr>
          <w:rFonts w:ascii="Times New Roman" w:hAnsi="Times New Roman" w:cs="Times New Roman"/>
          <w:sz w:val="28"/>
          <w:szCs w:val="28"/>
        </w:rPr>
        <w:t>1</w:t>
      </w:r>
      <w:r w:rsidR="00F24F6C" w:rsidRPr="001051A7">
        <w:rPr>
          <w:rFonts w:ascii="Times New Roman" w:hAnsi="Times New Roman" w:cs="Times New Roman"/>
          <w:sz w:val="28"/>
          <w:szCs w:val="28"/>
        </w:rPr>
        <w:t>3</w:t>
      </w:r>
      <w:r w:rsidRPr="001051A7">
        <w:rPr>
          <w:rFonts w:ascii="Times New Roman" w:hAnsi="Times New Roman" w:cs="Times New Roman"/>
          <w:sz w:val="28"/>
          <w:szCs w:val="28"/>
        </w:rPr>
        <w:t xml:space="preserve">. </w:t>
      </w:r>
      <w:r w:rsidR="008B2D91" w:rsidRPr="001051A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1051A7">
        <w:rPr>
          <w:rFonts w:ascii="Times New Roman" w:hAnsi="Times New Roman" w:cs="Times New Roman"/>
          <w:sz w:val="28"/>
          <w:szCs w:val="28"/>
        </w:rPr>
        <w:t xml:space="preserve"> </w:t>
      </w:r>
      <w:r w:rsidR="00791838"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5B5556"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47 до</w:t>
      </w:r>
      <w:r w:rsidR="006656EE"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3633"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B5556"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4494" w:rsidRPr="008F1065" w:rsidRDefault="002D4494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</w:t>
      </w:r>
    </w:p>
    <w:p w:rsidR="002D4494" w:rsidRPr="008F1065" w:rsidRDefault="002D4494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2D4494" w:rsidRPr="008F1065" w:rsidRDefault="002D4494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4539" w:rsidRPr="001051A7" w:rsidRDefault="002D4494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14. Перечень нормативных правовых актов, регулирующих предоставление </w:t>
      </w:r>
      <w:r w:rsidRPr="001051A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(с указанием их реквизитов и источников официального опубликования) размещен на официальном сайте органа местного самоуправле</w:t>
      </w:r>
      <w:r w:rsidR="008B125C" w:rsidRPr="001051A7">
        <w:rPr>
          <w:rFonts w:ascii="Times New Roman" w:hAnsi="Times New Roman" w:cs="Times New Roman"/>
          <w:sz w:val="28"/>
          <w:szCs w:val="28"/>
        </w:rPr>
        <w:t xml:space="preserve">ния: </w:t>
      </w:r>
      <w:proofErr w:type="spellStart"/>
      <w:r w:rsidR="008B125C" w:rsidRPr="001051A7">
        <w:rPr>
          <w:rFonts w:ascii="Times New Roman" w:hAnsi="Times New Roman" w:cs="Times New Roman"/>
          <w:sz w:val="28"/>
          <w:szCs w:val="28"/>
          <w:lang w:val="en-US"/>
        </w:rPr>
        <w:t>belsovet</w:t>
      </w:r>
      <w:proofErr w:type="spellEnd"/>
      <w:r w:rsidR="008F1065">
        <w:rPr>
          <w:rFonts w:ascii="Times New Roman" w:hAnsi="Times New Roman" w:cs="Times New Roman"/>
          <w:sz w:val="28"/>
          <w:szCs w:val="28"/>
        </w:rPr>
        <w:t>56.</w:t>
      </w:r>
      <w:proofErr w:type="spellStart"/>
      <w:r w:rsidR="008B125C" w:rsidRPr="001051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125C" w:rsidRPr="001051A7">
        <w:rPr>
          <w:rFonts w:ascii="Times New Roman" w:hAnsi="Times New Roman" w:cs="Times New Roman"/>
          <w:sz w:val="28"/>
          <w:szCs w:val="28"/>
        </w:rPr>
        <w:t xml:space="preserve">  </w:t>
      </w:r>
      <w:r w:rsidRPr="001051A7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</w:p>
    <w:p w:rsidR="004E2942" w:rsidRPr="001051A7" w:rsidRDefault="004E2942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942" w:rsidRPr="001051A7" w:rsidRDefault="004E2942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052B6F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52B6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  <w:r w:rsidR="00DB4963" w:rsidRPr="00052B6F">
        <w:rPr>
          <w:rFonts w:ascii="Times New Roman" w:hAnsi="Times New Roman" w:cs="Times New Roman"/>
          <w:b/>
          <w:sz w:val="28"/>
          <w:szCs w:val="28"/>
        </w:rPr>
        <w:t xml:space="preserve">и обязательных в соответствии с нормативными правовыми актами для предоставления </w:t>
      </w:r>
      <w:r w:rsidR="008639F6" w:rsidRPr="00052B6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A4539" w:rsidRPr="001051A7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D4494" w:rsidRPr="001051A7" w:rsidRDefault="002D4494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15. Для получения муниципальной услуги представляются:</w:t>
      </w:r>
    </w:p>
    <w:p w:rsidR="002D4494" w:rsidRPr="001051A7" w:rsidRDefault="002D4494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 xml:space="preserve">1) </w:t>
      </w:r>
      <w:hyperlink w:anchor="P895" w:history="1">
        <w:r w:rsidRPr="001051A7">
          <w:rPr>
            <w:sz w:val="28"/>
            <w:szCs w:val="28"/>
          </w:rPr>
          <w:t>заявление</w:t>
        </w:r>
      </w:hyperlink>
      <w:r w:rsidRPr="001051A7">
        <w:rPr>
          <w:sz w:val="28"/>
          <w:szCs w:val="28"/>
        </w:rPr>
        <w:t xml:space="preserve"> по форме, указанной в приложении № 1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2D4494" w:rsidRPr="001051A7" w:rsidRDefault="002D4494" w:rsidP="008B073B">
      <w:pPr>
        <w:widowControl w:val="0"/>
        <w:tabs>
          <w:tab w:val="left" w:pos="709"/>
        </w:tabs>
        <w:ind w:firstLine="567"/>
        <w:jc w:val="both"/>
        <w:outlineLvl w:val="2"/>
        <w:rPr>
          <w:sz w:val="28"/>
          <w:szCs w:val="28"/>
        </w:rPr>
      </w:pPr>
      <w:r w:rsidRPr="001051A7">
        <w:rPr>
          <w:sz w:val="28"/>
          <w:szCs w:val="28"/>
        </w:rPr>
        <w:tab/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1051A7">
        <w:rPr>
          <w:sz w:val="28"/>
          <w:szCs w:val="28"/>
        </w:rPr>
        <w:t>ии и ау</w:t>
      </w:r>
      <w:proofErr w:type="gramEnd"/>
      <w:r w:rsidRPr="001051A7">
        <w:rPr>
          <w:sz w:val="28"/>
          <w:szCs w:val="28"/>
        </w:rPr>
        <w:t>тентификации (далее - ЕСИА);</w:t>
      </w:r>
    </w:p>
    <w:p w:rsidR="002D4494" w:rsidRPr="001051A7" w:rsidRDefault="002D4494" w:rsidP="008B073B">
      <w:pPr>
        <w:widowControl w:val="0"/>
        <w:tabs>
          <w:tab w:val="left" w:pos="709"/>
        </w:tabs>
        <w:ind w:firstLine="567"/>
        <w:jc w:val="both"/>
        <w:outlineLvl w:val="2"/>
        <w:rPr>
          <w:sz w:val="28"/>
          <w:szCs w:val="28"/>
        </w:rPr>
      </w:pPr>
      <w:r w:rsidRPr="001051A7">
        <w:rPr>
          <w:sz w:val="28"/>
          <w:szCs w:val="28"/>
        </w:rPr>
        <w:tab/>
        <w:t>3) документ, подтверждающий полномочия на осуществление действий от имени заявителя (для представителя заявителя);</w:t>
      </w:r>
    </w:p>
    <w:p w:rsidR="007E3124" w:rsidRPr="001051A7" w:rsidRDefault="00E17D96" w:rsidP="008B07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051A7">
        <w:rPr>
          <w:rFonts w:eastAsiaTheme="minorHAnsi"/>
          <w:sz w:val="28"/>
          <w:szCs w:val="28"/>
          <w:lang w:eastAsia="en-US"/>
        </w:rPr>
        <w:t xml:space="preserve">4) </w:t>
      </w:r>
      <w:r w:rsidR="007E3124" w:rsidRPr="001051A7">
        <w:rPr>
          <w:rFonts w:eastAsiaTheme="minorHAnsi"/>
          <w:sz w:val="28"/>
          <w:szCs w:val="28"/>
          <w:lang w:eastAsia="en-US"/>
        </w:rPr>
        <w:t>пояснительная записка, которая должна содержать сведения:</w:t>
      </w:r>
    </w:p>
    <w:p w:rsidR="007E3124" w:rsidRPr="001051A7" w:rsidRDefault="007E3124" w:rsidP="008B07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051A7">
        <w:rPr>
          <w:rFonts w:eastAsiaTheme="minorHAnsi"/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1051A7" w:rsidRDefault="007E3124" w:rsidP="008B07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051A7">
        <w:rPr>
          <w:rFonts w:eastAsiaTheme="minorHAnsi"/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1051A7" w:rsidRDefault="007E3124" w:rsidP="008B07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051A7">
        <w:rPr>
          <w:rFonts w:eastAsiaTheme="minorHAnsi"/>
          <w:sz w:val="28"/>
          <w:szCs w:val="28"/>
          <w:lang w:eastAsia="en-US"/>
        </w:rPr>
        <w:t>о параметрах и характеристиках объ</w:t>
      </w:r>
      <w:r w:rsidR="009B25B1" w:rsidRPr="001051A7">
        <w:rPr>
          <w:rFonts w:eastAsiaTheme="minorHAnsi"/>
          <w:sz w:val="28"/>
          <w:szCs w:val="28"/>
          <w:lang w:eastAsia="en-US"/>
        </w:rPr>
        <w:t>екта капитального строительства</w:t>
      </w:r>
      <w:r w:rsidRPr="001051A7">
        <w:rPr>
          <w:rFonts w:eastAsiaTheme="minorHAnsi"/>
          <w:sz w:val="28"/>
          <w:szCs w:val="28"/>
          <w:lang w:eastAsia="en-US"/>
        </w:rPr>
        <w:t>;</w:t>
      </w:r>
    </w:p>
    <w:p w:rsidR="007E3124" w:rsidRPr="001051A7" w:rsidRDefault="007E3124" w:rsidP="008B07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051A7">
        <w:rPr>
          <w:rFonts w:eastAsiaTheme="minorHAnsi"/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9" w:history="1">
        <w:r w:rsidRPr="001051A7">
          <w:rPr>
            <w:rFonts w:eastAsiaTheme="minorHAnsi"/>
            <w:color w:val="0000FF"/>
            <w:sz w:val="28"/>
            <w:szCs w:val="28"/>
            <w:lang w:eastAsia="en-US"/>
          </w:rPr>
          <w:t>пунктом 1 статьи 40</w:t>
        </w:r>
      </w:hyperlink>
      <w:r w:rsidRPr="001051A7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1051A7">
        <w:rPr>
          <w:rFonts w:eastAsiaTheme="minorHAnsi"/>
          <w:sz w:val="28"/>
          <w:szCs w:val="28"/>
          <w:lang w:eastAsia="en-US"/>
        </w:rPr>
        <w:t>онений от предельных параметров.</w:t>
      </w:r>
    </w:p>
    <w:p w:rsidR="000A59C9" w:rsidRPr="001051A7" w:rsidRDefault="000A59C9" w:rsidP="008B073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052B6F" w:rsidRDefault="005A4539" w:rsidP="008B073B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52B6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 w:rsidR="004E28B0" w:rsidRPr="00052B6F">
        <w:rPr>
          <w:rFonts w:ascii="Times New Roman" w:hAnsi="Times New Roman" w:cs="Times New Roman"/>
          <w:b/>
          <w:sz w:val="28"/>
          <w:szCs w:val="28"/>
        </w:rPr>
        <w:t>ставлении муниципальной услуги</w:t>
      </w:r>
    </w:p>
    <w:p w:rsidR="005A4539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D1AFF" w:rsidRPr="001051A7" w:rsidRDefault="00DA1A3D" w:rsidP="008B073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</w:t>
      </w:r>
      <w:r w:rsidR="008B073B" w:rsidRPr="001051A7">
        <w:rPr>
          <w:rFonts w:ascii="Times New Roman" w:hAnsi="Times New Roman" w:cs="Times New Roman"/>
          <w:sz w:val="28"/>
          <w:szCs w:val="28"/>
        </w:rPr>
        <w:t>6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</w:t>
      </w:r>
      <w:r w:rsidR="00BD0336" w:rsidRPr="001051A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 w:rsidRPr="001051A7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BD0336" w:rsidRPr="001051A7">
        <w:rPr>
          <w:rFonts w:ascii="Times New Roman" w:hAnsi="Times New Roman" w:cs="Times New Roman"/>
          <w:sz w:val="28"/>
          <w:szCs w:val="28"/>
        </w:rPr>
        <w:t>:</w:t>
      </w:r>
    </w:p>
    <w:p w:rsidR="00CD1AFF" w:rsidRPr="001051A7" w:rsidRDefault="00CD1AFF" w:rsidP="008B073B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</w:t>
      </w:r>
      <w:r w:rsidR="00DF0987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ЕГРН</w:t>
      </w:r>
      <w:r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земельный участок; </w:t>
      </w:r>
    </w:p>
    <w:p w:rsidR="00CD1AFF" w:rsidRPr="001051A7" w:rsidRDefault="00CD1AFF" w:rsidP="008B073B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</w:t>
      </w:r>
      <w:r w:rsidR="00DF0987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ЕГРН</w:t>
      </w:r>
      <w:r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объект капитального строительства; </w:t>
      </w:r>
    </w:p>
    <w:p w:rsidR="00CD1AFF" w:rsidRPr="001051A7" w:rsidRDefault="008D1CA2" w:rsidP="008B073B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3) </w:t>
      </w:r>
      <w:r w:rsidR="00CD1AFF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кадастровый паспорт земельного участка; </w:t>
      </w:r>
    </w:p>
    <w:p w:rsidR="00CD1AFF" w:rsidRPr="001051A7" w:rsidRDefault="008D1CA2" w:rsidP="008B073B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="00CD1AFF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кадастровый паспорт объекта капитального строительства.</w:t>
      </w:r>
    </w:p>
    <w:p w:rsidR="00063769" w:rsidRPr="001051A7" w:rsidRDefault="005A4539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051A7">
        <w:rPr>
          <w:sz w:val="28"/>
          <w:szCs w:val="28"/>
        </w:rPr>
        <w:t>Если документы (их копии или сведения, содержащиеся в них), указанные в настоящем пункте</w:t>
      </w:r>
      <w:r w:rsidR="00063769" w:rsidRPr="001051A7">
        <w:rPr>
          <w:sz w:val="28"/>
          <w:szCs w:val="28"/>
        </w:rPr>
        <w:t xml:space="preserve"> Административного 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</w:t>
      </w:r>
      <w:r w:rsidR="008B073B" w:rsidRPr="001051A7">
        <w:rPr>
          <w:rFonts w:ascii="Times New Roman" w:hAnsi="Times New Roman" w:cs="Times New Roman"/>
          <w:sz w:val="28"/>
          <w:szCs w:val="28"/>
        </w:rPr>
        <w:t>7</w:t>
      </w:r>
      <w:r w:rsidRPr="001051A7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1A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  <w:proofErr w:type="gramEnd"/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</w:t>
      </w:r>
      <w:r w:rsidR="008B073B" w:rsidRPr="001051A7">
        <w:rPr>
          <w:rFonts w:ascii="Times New Roman" w:hAnsi="Times New Roman" w:cs="Times New Roman"/>
          <w:sz w:val="28"/>
          <w:szCs w:val="28"/>
        </w:rPr>
        <w:t>8</w:t>
      </w:r>
      <w:r w:rsidRPr="001051A7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</w:t>
      </w:r>
      <w:r w:rsidR="008B073B" w:rsidRPr="001051A7">
        <w:rPr>
          <w:rFonts w:ascii="Times New Roman" w:hAnsi="Times New Roman" w:cs="Times New Roman"/>
          <w:sz w:val="28"/>
          <w:szCs w:val="28"/>
        </w:rPr>
        <w:t>9</w:t>
      </w:r>
      <w:r w:rsidRPr="001051A7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5A4539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20</w:t>
      </w:r>
      <w:r w:rsidR="00063769" w:rsidRPr="001051A7">
        <w:rPr>
          <w:rFonts w:ascii="Times New Roman" w:hAnsi="Times New Roman" w:cs="Times New Roman"/>
          <w:sz w:val="28"/>
          <w:szCs w:val="28"/>
        </w:rPr>
        <w:t>. Документы в электронной форме, включая сформированный в электронной форме запрос, представляются заявителем с использованием Портала.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FD2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</w:t>
      </w:r>
      <w:r w:rsidR="00DB2D3D" w:rsidRPr="008F1065">
        <w:rPr>
          <w:rFonts w:ascii="Times New Roman" w:hAnsi="Times New Roman" w:cs="Times New Roman"/>
          <w:sz w:val="28"/>
          <w:szCs w:val="28"/>
        </w:rPr>
        <w:t>ё</w:t>
      </w:r>
      <w:r w:rsidRPr="008F1065">
        <w:rPr>
          <w:rFonts w:ascii="Times New Roman" w:hAnsi="Times New Roman" w:cs="Times New Roman"/>
          <w:sz w:val="28"/>
          <w:szCs w:val="28"/>
        </w:rPr>
        <w:t>ме документов,</w:t>
      </w:r>
    </w:p>
    <w:p w:rsidR="005A4539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8F106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F106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1051A7">
        <w:rPr>
          <w:rFonts w:ascii="Times New Roman" w:hAnsi="Times New Roman" w:cs="Times New Roman"/>
          <w:sz w:val="28"/>
          <w:szCs w:val="28"/>
        </w:rPr>
        <w:t>21. Основаниями для отказа в приеме документов, необходимых для предоставления муниципальной услуги, являются: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lastRenderedPageBreak/>
        <w:t>1) представлен неполный перечень документов, указанных в пункте 1</w:t>
      </w:r>
      <w:r w:rsidR="008B073B" w:rsidRPr="001051A7">
        <w:rPr>
          <w:rFonts w:ascii="Times New Roman" w:hAnsi="Times New Roman" w:cs="Times New Roman"/>
          <w:sz w:val="28"/>
          <w:szCs w:val="28"/>
        </w:rPr>
        <w:t>5</w:t>
      </w:r>
      <w:r w:rsidRPr="001051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услуги.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1051A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051A7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063769" w:rsidRPr="001051A7" w:rsidRDefault="0006376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39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5A4539" w:rsidRPr="008F1065" w:rsidRDefault="005A4539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1051A7" w:rsidRDefault="0050237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</w:t>
      </w:r>
      <w:r w:rsidR="008B073B" w:rsidRPr="001051A7">
        <w:rPr>
          <w:rFonts w:ascii="Times New Roman" w:hAnsi="Times New Roman" w:cs="Times New Roman"/>
          <w:sz w:val="28"/>
          <w:szCs w:val="28"/>
        </w:rPr>
        <w:t>2</w:t>
      </w:r>
      <w:r w:rsidR="005A4539" w:rsidRPr="001051A7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5A4539" w:rsidRPr="001051A7" w:rsidRDefault="002374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</w:t>
      </w:r>
      <w:r w:rsidR="008B073B" w:rsidRPr="001051A7">
        <w:rPr>
          <w:rFonts w:ascii="Times New Roman" w:hAnsi="Times New Roman" w:cs="Times New Roman"/>
          <w:sz w:val="28"/>
          <w:szCs w:val="28"/>
        </w:rPr>
        <w:t>3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56099F" w:rsidRPr="001051A7">
        <w:rPr>
          <w:rFonts w:ascii="Times New Roman" w:hAnsi="Times New Roman" w:cs="Times New Roman"/>
          <w:sz w:val="28"/>
          <w:szCs w:val="28"/>
        </w:rPr>
        <w:t>выдаче</w:t>
      </w:r>
      <w:r w:rsidR="000E4C68" w:rsidRPr="001051A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1051A7">
        <w:rPr>
          <w:rFonts w:ascii="Times New Roman" w:hAnsi="Times New Roman" w:cs="Times New Roman"/>
          <w:sz w:val="28"/>
          <w:szCs w:val="28"/>
        </w:rPr>
        <w:t>являются:</w:t>
      </w:r>
    </w:p>
    <w:p w:rsidR="00D655AD" w:rsidRPr="001051A7" w:rsidRDefault="00D655AD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D655AD" w:rsidRPr="001051A7" w:rsidRDefault="00D655AD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1051A7" w:rsidRDefault="00D655AD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3) </w:t>
      </w:r>
      <w:r w:rsidR="001834A0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нарушены требования технических регламентов или нормативов градостроительного проектирования при размещении объектов капитального </w:t>
      </w:r>
      <w:r w:rsidR="001834A0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строительства или их реконструкции;</w:t>
      </w:r>
    </w:p>
    <w:p w:rsidR="00973B60" w:rsidRPr="001051A7" w:rsidRDefault="001834A0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="00D655AD" w:rsidRPr="001051A7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1051A7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1051A7" w:rsidRDefault="00973B60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 </w:t>
      </w:r>
      <w:r w:rsidR="00845A36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отсутств</w:t>
      </w:r>
      <w:r w:rsidR="000E4AC8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ие</w:t>
      </w:r>
      <w:r w:rsidR="00845A36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основани</w:t>
      </w:r>
      <w:r w:rsidR="008957E0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="00845A36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определенны</w:t>
      </w:r>
      <w:r w:rsidR="008957E0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</w:t>
      </w:r>
      <w:r w:rsidR="00845A36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hyperlink r:id="rId10" w:history="1">
        <w:r w:rsidR="00845A36" w:rsidRPr="001051A7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="00845A36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</w:t>
      </w:r>
      <w:r w:rsidR="008957E0" w:rsidRPr="001051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кодекса Российской Федерации.</w:t>
      </w:r>
    </w:p>
    <w:p w:rsidR="005A4539" w:rsidRPr="001051A7" w:rsidRDefault="008F6C4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</w:t>
      </w:r>
      <w:r w:rsidR="008B073B" w:rsidRPr="001051A7">
        <w:rPr>
          <w:rFonts w:ascii="Times New Roman" w:hAnsi="Times New Roman" w:cs="Times New Roman"/>
          <w:sz w:val="28"/>
          <w:szCs w:val="28"/>
        </w:rPr>
        <w:t>4</w:t>
      </w:r>
      <w:r w:rsidR="005A4539" w:rsidRPr="001051A7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988" w:rsidRPr="008F1065" w:rsidRDefault="005A4539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5A4539" w:rsidRPr="008F1065" w:rsidRDefault="005A4539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5A4539" w:rsidRPr="008F1065" w:rsidRDefault="005A4539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4539" w:rsidRPr="001051A7" w:rsidRDefault="008F6C4B" w:rsidP="008B073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</w:t>
      </w:r>
      <w:r w:rsidR="008B073B" w:rsidRPr="001051A7">
        <w:rPr>
          <w:rFonts w:ascii="Times New Roman" w:hAnsi="Times New Roman" w:cs="Times New Roman"/>
          <w:sz w:val="28"/>
          <w:szCs w:val="28"/>
        </w:rPr>
        <w:t>5</w:t>
      </w:r>
      <w:r w:rsidR="005A4539" w:rsidRPr="001051A7">
        <w:rPr>
          <w:rFonts w:ascii="Times New Roman" w:hAnsi="Times New Roman" w:cs="Times New Roman"/>
          <w:sz w:val="28"/>
          <w:szCs w:val="28"/>
        </w:rPr>
        <w:t>._________________________________</w:t>
      </w:r>
      <w:r w:rsidR="001051A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A4539" w:rsidRPr="001051A7" w:rsidRDefault="005A4539" w:rsidP="008B073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051A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A4539" w:rsidRPr="001051A7" w:rsidRDefault="005A4539" w:rsidP="008B073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A148B" w:rsidRPr="001051A7">
        <w:rPr>
          <w:rFonts w:ascii="Times New Roman" w:hAnsi="Times New Roman" w:cs="Times New Roman"/>
          <w:sz w:val="28"/>
          <w:szCs w:val="28"/>
        </w:rPr>
        <w:t>_________________</w:t>
      </w:r>
      <w:r w:rsidR="001051A7">
        <w:rPr>
          <w:rFonts w:ascii="Times New Roman" w:hAnsi="Times New Roman" w:cs="Times New Roman"/>
          <w:sz w:val="28"/>
          <w:szCs w:val="28"/>
        </w:rPr>
        <w:t>_____</w:t>
      </w:r>
    </w:p>
    <w:p w:rsidR="006A6621" w:rsidRPr="001051A7" w:rsidRDefault="005A4539" w:rsidP="008B073B">
      <w:pPr>
        <w:pStyle w:val="ConsPlusNormal"/>
        <w:ind w:firstLine="567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1051A7">
        <w:rPr>
          <w:rFonts w:ascii="Times New Roman" w:hAnsi="Times New Roman" w:cs="Times New Roman"/>
          <w:sz w:val="28"/>
          <w:szCs w:val="28"/>
        </w:rPr>
        <w:t>(</w:t>
      </w:r>
      <w:r w:rsidRPr="001051A7">
        <w:rPr>
          <w:rFonts w:ascii="Times New Roman" w:hAnsi="Times New Roman" w:cs="Times New Roman"/>
          <w:sz w:val="20"/>
        </w:rPr>
        <w:t xml:space="preserve">указывается при наличии соответствующего </w:t>
      </w:r>
      <w:r w:rsidRPr="001051A7">
        <w:rPr>
          <w:rFonts w:ascii="Times New Roman" w:eastAsiaTheme="minorHAnsi" w:hAnsi="Times New Roman" w:cs="Times New Roman"/>
          <w:sz w:val="20"/>
          <w:lang w:eastAsia="en-US"/>
        </w:rPr>
        <w:t>нормативного правового акта представительного</w:t>
      </w:r>
      <w:proofErr w:type="gramEnd"/>
    </w:p>
    <w:p w:rsidR="005A4539" w:rsidRPr="001051A7" w:rsidRDefault="005A4539" w:rsidP="008B073B">
      <w:pPr>
        <w:pStyle w:val="ConsPlusNormal"/>
        <w:ind w:firstLine="567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r w:rsidRPr="001051A7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1051A7">
        <w:rPr>
          <w:rFonts w:ascii="Times New Roman" w:hAnsi="Times New Roman" w:cs="Times New Roman"/>
          <w:sz w:val="20"/>
        </w:rPr>
        <w:t>)</w:t>
      </w:r>
    </w:p>
    <w:p w:rsidR="005A4539" w:rsidRPr="001051A7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1051A7" w:rsidRDefault="00D27C17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8F1065" w:rsidRDefault="005A4539" w:rsidP="008F106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1051A7" w:rsidRDefault="008F6C4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</w:t>
      </w:r>
      <w:r w:rsidR="008B073B" w:rsidRPr="001051A7">
        <w:rPr>
          <w:rFonts w:ascii="Times New Roman" w:hAnsi="Times New Roman" w:cs="Times New Roman"/>
          <w:sz w:val="28"/>
          <w:szCs w:val="28"/>
        </w:rPr>
        <w:t>6</w:t>
      </w:r>
      <w:r w:rsidR="005A4539" w:rsidRPr="001051A7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392CE3" w:rsidRPr="001051A7" w:rsidRDefault="00392CE3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7988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B37988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5A4539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предоставления</w:t>
      </w:r>
      <w:r w:rsidR="00B37988" w:rsidRPr="008F1065">
        <w:rPr>
          <w:rFonts w:ascii="Times New Roman" w:hAnsi="Times New Roman" w:cs="Times New Roman"/>
          <w:sz w:val="28"/>
          <w:szCs w:val="28"/>
        </w:rPr>
        <w:t xml:space="preserve"> </w:t>
      </w:r>
      <w:r w:rsidRPr="008F106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1051A7" w:rsidRDefault="0092057D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</w:t>
      </w:r>
      <w:r w:rsidR="008B073B" w:rsidRPr="001051A7">
        <w:rPr>
          <w:rFonts w:ascii="Times New Roman" w:hAnsi="Times New Roman" w:cs="Times New Roman"/>
          <w:sz w:val="28"/>
          <w:szCs w:val="28"/>
        </w:rPr>
        <w:t>7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</w:t>
      </w:r>
      <w:r w:rsidR="00CB6F26" w:rsidRPr="001051A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</w:t>
      </w:r>
      <w:r w:rsidRPr="001051A7">
        <w:rPr>
          <w:rFonts w:ascii="Times New Roman" w:hAnsi="Times New Roman" w:cs="Times New Roman"/>
          <w:sz w:val="28"/>
          <w:szCs w:val="28"/>
        </w:rPr>
        <w:lastRenderedPageBreak/>
        <w:t>заявителю обеспечивается возможность: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1051A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051A7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4539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1051A7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8F1065" w:rsidRDefault="00CB6F26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5A4539" w:rsidRPr="008F1065" w:rsidRDefault="00CB6F26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28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</w:t>
      </w:r>
      <w:r w:rsidR="00CB6F26" w:rsidRPr="001051A7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5A4539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8F1065" w:rsidRDefault="00CB6F26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CB6F26" w:rsidRPr="008F1065" w:rsidRDefault="00CB6F26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F106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F1065">
        <w:rPr>
          <w:rFonts w:ascii="Times New Roman" w:hAnsi="Times New Roman" w:cs="Times New Roman"/>
          <w:sz w:val="28"/>
          <w:szCs w:val="28"/>
        </w:rPr>
        <w:t xml:space="preserve"> предоставляется государственная услуга,</w:t>
      </w:r>
    </w:p>
    <w:p w:rsidR="00CB6F26" w:rsidRPr="008F1065" w:rsidRDefault="00CB6F26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стендам, необходимым</w:t>
      </w:r>
    </w:p>
    <w:p w:rsidR="005A4539" w:rsidRPr="008F1065" w:rsidRDefault="00CB6F26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том числе к обеспечению доступности для инвалидов указанных объектов</w:t>
      </w:r>
    </w:p>
    <w:p w:rsidR="00CB6F26" w:rsidRPr="001051A7" w:rsidRDefault="00CB6F26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6F26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29</w:t>
      </w:r>
      <w:r w:rsidR="00CB6F26" w:rsidRPr="001051A7">
        <w:rPr>
          <w:rFonts w:ascii="Times New Roman" w:hAnsi="Times New Roman" w:cs="Times New Roman"/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</w:t>
      </w:r>
      <w:r w:rsidR="008B073B" w:rsidRPr="001051A7">
        <w:rPr>
          <w:rFonts w:ascii="Times New Roman" w:hAnsi="Times New Roman" w:cs="Times New Roman"/>
          <w:sz w:val="28"/>
          <w:szCs w:val="28"/>
        </w:rPr>
        <w:t>0</w:t>
      </w:r>
      <w:r w:rsidRPr="001051A7">
        <w:rPr>
          <w:rFonts w:ascii="Times New Roman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муниципальной услуги, режима работы.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B073B" w:rsidRPr="001051A7">
        <w:rPr>
          <w:rFonts w:ascii="Times New Roman" w:hAnsi="Times New Roman" w:cs="Times New Roman"/>
          <w:sz w:val="28"/>
          <w:szCs w:val="28"/>
        </w:rPr>
        <w:t>1</w:t>
      </w:r>
      <w:r w:rsidRPr="001051A7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</w:t>
      </w:r>
      <w:r w:rsidR="008B073B" w:rsidRPr="001051A7">
        <w:rPr>
          <w:rFonts w:ascii="Times New Roman" w:hAnsi="Times New Roman" w:cs="Times New Roman"/>
          <w:sz w:val="28"/>
          <w:szCs w:val="28"/>
        </w:rPr>
        <w:t>2</w:t>
      </w:r>
      <w:r w:rsidRPr="001051A7">
        <w:rPr>
          <w:rFonts w:ascii="Times New Roman" w:hAnsi="Times New Roman" w:cs="Times New Roman"/>
          <w:sz w:val="28"/>
          <w:szCs w:val="28"/>
        </w:rPr>
        <w:t>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</w:t>
      </w:r>
      <w:r w:rsidR="008B073B" w:rsidRPr="001051A7">
        <w:rPr>
          <w:rFonts w:ascii="Times New Roman" w:hAnsi="Times New Roman" w:cs="Times New Roman"/>
          <w:sz w:val="28"/>
          <w:szCs w:val="28"/>
        </w:rPr>
        <w:t>3</w:t>
      </w:r>
      <w:r w:rsidRPr="001051A7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быть: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</w:t>
      </w:r>
      <w:r w:rsidR="008B073B" w:rsidRPr="001051A7">
        <w:rPr>
          <w:rFonts w:ascii="Times New Roman" w:hAnsi="Times New Roman" w:cs="Times New Roman"/>
          <w:sz w:val="28"/>
          <w:szCs w:val="28"/>
        </w:rPr>
        <w:t>4</w:t>
      </w:r>
      <w:r w:rsidRPr="001051A7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051A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051A7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>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8F1065" w:rsidRDefault="00CB6F26" w:rsidP="008F106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CB6F26" w:rsidRPr="008F1065" w:rsidRDefault="00CB6F26" w:rsidP="008F1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</w:t>
      </w:r>
      <w:r w:rsidR="008B073B" w:rsidRPr="001051A7">
        <w:rPr>
          <w:rFonts w:ascii="Times New Roman" w:hAnsi="Times New Roman" w:cs="Times New Roman"/>
          <w:sz w:val="28"/>
          <w:szCs w:val="28"/>
        </w:rPr>
        <w:t>5</w:t>
      </w:r>
      <w:r w:rsidRPr="001051A7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1) открытость, полнота и достоверность информации о порядке предоставления </w:t>
      </w:r>
      <w:r w:rsidRPr="001051A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в электронной форме, в сети Интернет, на Портале;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CB6F26" w:rsidRPr="001051A7" w:rsidRDefault="00CB6F26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CB6F26" w:rsidRPr="001051A7" w:rsidRDefault="00CB6F26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государственную услугу, по выбору заявителя (экстерриториальный принцип).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</w:t>
      </w:r>
      <w:r w:rsidR="008B073B" w:rsidRPr="001051A7">
        <w:rPr>
          <w:rFonts w:ascii="Times New Roman" w:hAnsi="Times New Roman" w:cs="Times New Roman"/>
          <w:sz w:val="28"/>
          <w:szCs w:val="28"/>
        </w:rPr>
        <w:t>6</w:t>
      </w:r>
      <w:r w:rsidRPr="001051A7">
        <w:rPr>
          <w:rFonts w:ascii="Times New Roman" w:hAnsi="Times New Roman"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</w:t>
      </w:r>
      <w:r w:rsidR="008B073B" w:rsidRPr="001051A7">
        <w:rPr>
          <w:rFonts w:ascii="Times New Roman" w:hAnsi="Times New Roman" w:cs="Times New Roman"/>
          <w:sz w:val="28"/>
          <w:szCs w:val="28"/>
        </w:rPr>
        <w:t>7</w:t>
      </w:r>
      <w:r w:rsidRPr="001051A7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CB6F26" w:rsidRPr="001051A7" w:rsidRDefault="00CB6F26" w:rsidP="008B073B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CB6F26" w:rsidRPr="008F1065" w:rsidRDefault="00CB6F26" w:rsidP="008F106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8F1065">
        <w:rPr>
          <w:sz w:val="28"/>
          <w:szCs w:val="28"/>
        </w:rPr>
        <w:t>Иные требования, в том числе учитывающие особенности предоставления муниципальной услуги  по экстерриториальному принципу и особенности предоставления муниципальной услуги в электронной форме</w:t>
      </w:r>
    </w:p>
    <w:p w:rsidR="00CB6F26" w:rsidRPr="008F1065" w:rsidRDefault="00CB6F26" w:rsidP="008F106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B6F26" w:rsidRPr="001051A7" w:rsidRDefault="008B073B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38</w:t>
      </w:r>
      <w:r w:rsidR="00CB6F26" w:rsidRPr="001051A7">
        <w:rPr>
          <w:sz w:val="28"/>
          <w:szCs w:val="28"/>
        </w:rPr>
        <w:t xml:space="preserve">. </w:t>
      </w:r>
      <w:proofErr w:type="gramStart"/>
      <w:r w:rsidR="00CB6F26" w:rsidRPr="001051A7">
        <w:rPr>
          <w:sz w:val="28"/>
          <w:szCs w:val="28"/>
        </w:rPr>
        <w:t xml:space="preserve">В случае если государственная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</w:t>
      </w:r>
      <w:r w:rsidR="00CB6F26" w:rsidRPr="001051A7">
        <w:rPr>
          <w:sz w:val="28"/>
          <w:szCs w:val="28"/>
        </w:rPr>
        <w:lastRenderedPageBreak/>
        <w:t>либо местонахождения (для юридических лиц) при</w:t>
      </w:r>
      <w:proofErr w:type="gramEnd"/>
      <w:r w:rsidR="00CB6F26" w:rsidRPr="001051A7">
        <w:rPr>
          <w:sz w:val="28"/>
          <w:szCs w:val="28"/>
        </w:rPr>
        <w:t xml:space="preserve"> </w:t>
      </w:r>
      <w:proofErr w:type="gramStart"/>
      <w:r w:rsidR="00CB6F26" w:rsidRPr="001051A7">
        <w:rPr>
          <w:sz w:val="28"/>
          <w:szCs w:val="28"/>
        </w:rPr>
        <w:t>наличии</w:t>
      </w:r>
      <w:proofErr w:type="gramEnd"/>
      <w:r w:rsidR="00CB6F26" w:rsidRPr="001051A7">
        <w:rPr>
          <w:sz w:val="28"/>
          <w:szCs w:val="28"/>
        </w:rPr>
        <w:t xml:space="preserve"> соглашения о взаимодействии.</w:t>
      </w:r>
    </w:p>
    <w:p w:rsidR="00CB6F26" w:rsidRPr="001051A7" w:rsidRDefault="008B073B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39</w:t>
      </w:r>
      <w:r w:rsidR="00CB6F26" w:rsidRPr="001051A7">
        <w:rPr>
          <w:sz w:val="28"/>
          <w:szCs w:val="28"/>
        </w:rPr>
        <w:t>. 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государственные услуги, осуществляется МФЦ Оренбургской области без участия заявителя при наличии соглашения о взаимодействии.</w:t>
      </w:r>
    </w:p>
    <w:p w:rsidR="00CB6F26" w:rsidRPr="001051A7" w:rsidRDefault="00CB6F26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4</w:t>
      </w:r>
      <w:r w:rsidR="008B073B" w:rsidRPr="001051A7">
        <w:rPr>
          <w:sz w:val="28"/>
          <w:szCs w:val="28"/>
        </w:rPr>
        <w:t>0</w:t>
      </w:r>
      <w:r w:rsidRPr="001051A7">
        <w:rPr>
          <w:sz w:val="28"/>
          <w:szCs w:val="28"/>
        </w:rPr>
        <w:t xml:space="preserve">. </w:t>
      </w:r>
      <w:proofErr w:type="gramStart"/>
      <w:r w:rsidRPr="001051A7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1051A7">
        <w:rPr>
          <w:sz w:val="28"/>
          <w:szCs w:val="28"/>
        </w:rPr>
        <w:t xml:space="preserve"> физического лица </w:t>
      </w:r>
      <w:proofErr w:type="gramStart"/>
      <w:r w:rsidRPr="001051A7">
        <w:rPr>
          <w:sz w:val="28"/>
          <w:szCs w:val="28"/>
        </w:rPr>
        <w:t>установлена</w:t>
      </w:r>
      <w:proofErr w:type="gramEnd"/>
      <w:r w:rsidRPr="001051A7">
        <w:rPr>
          <w:sz w:val="28"/>
          <w:szCs w:val="28"/>
        </w:rPr>
        <w:t xml:space="preserve"> при личном приеме.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ab/>
        <w:t>4</w:t>
      </w:r>
      <w:r w:rsidR="008B073B" w:rsidRPr="001051A7">
        <w:rPr>
          <w:rFonts w:ascii="Times New Roman" w:hAnsi="Times New Roman" w:cs="Times New Roman"/>
          <w:sz w:val="28"/>
          <w:szCs w:val="28"/>
        </w:rPr>
        <w:t>1</w:t>
      </w:r>
      <w:r w:rsidRPr="001051A7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вернуться на любой из этапов заполнения электронной формы запроса без </w:t>
      </w:r>
      <w:proofErr w:type="gramStart"/>
      <w:r w:rsidRPr="001051A7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1051A7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1A7">
        <w:rPr>
          <w:rFonts w:ascii="Times New Roman" w:hAnsi="Times New Roman" w:cs="Times New Roman"/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1051A7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>.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>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>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1A7">
        <w:rPr>
          <w:rFonts w:ascii="Times New Roman" w:hAnsi="Times New Roman" w:cs="Times New Roman"/>
          <w:sz w:val="28"/>
          <w:szCs w:val="28"/>
        </w:rPr>
        <w:t>в) документы в электронном виде могут быть подписаны квалифицированной ЭП.</w:t>
      </w:r>
      <w:proofErr w:type="gramEnd"/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1051A7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1051A7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CB6F26" w:rsidRPr="001051A7" w:rsidRDefault="00CB6F26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1051A7" w:rsidRDefault="009750CD" w:rsidP="008B073B">
      <w:pPr>
        <w:ind w:firstLine="567"/>
        <w:jc w:val="both"/>
        <w:rPr>
          <w:sz w:val="28"/>
          <w:szCs w:val="28"/>
        </w:rPr>
      </w:pPr>
    </w:p>
    <w:p w:rsidR="00CB6F26" w:rsidRPr="001051A7" w:rsidRDefault="00CB6F26" w:rsidP="008B07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51A7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CB6F26" w:rsidRPr="001051A7" w:rsidRDefault="00CB6F26" w:rsidP="008B07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51A7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CB6F26" w:rsidRPr="001051A7" w:rsidRDefault="00CB6F26" w:rsidP="008B07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51A7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5A4539" w:rsidRPr="001051A7" w:rsidRDefault="00CB6F26" w:rsidP="008B07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51A7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B6F26" w:rsidRPr="001051A7" w:rsidRDefault="00CB6F26" w:rsidP="008B07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4539" w:rsidRPr="008F1065" w:rsidRDefault="005A4539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административных процедур</w:t>
      </w:r>
    </w:p>
    <w:p w:rsidR="00B50F74" w:rsidRPr="001051A7" w:rsidRDefault="00B50F74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4</w:t>
      </w:r>
      <w:r w:rsidR="008B073B" w:rsidRPr="001051A7">
        <w:rPr>
          <w:rFonts w:ascii="Times New Roman" w:hAnsi="Times New Roman" w:cs="Times New Roman"/>
          <w:sz w:val="28"/>
          <w:szCs w:val="28"/>
        </w:rPr>
        <w:t>2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</w:t>
      </w:r>
      <w:r w:rsidRPr="001051A7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2) направление межведомственного запроса;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4) принятие решения о предоставлении муниципальной услуги  подготовка ответа;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4</w:t>
      </w:r>
      <w:r w:rsidR="008B073B" w:rsidRPr="001051A7">
        <w:rPr>
          <w:rFonts w:ascii="Times New Roman" w:hAnsi="Times New Roman" w:cs="Times New Roman"/>
          <w:sz w:val="28"/>
          <w:szCs w:val="28"/>
        </w:rPr>
        <w:t>3</w:t>
      </w:r>
      <w:r w:rsidRPr="001051A7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(при подаче заявления через Портал) заявителю обеспечиваются: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запись на прием в МФЦ для подачи запроса о предоставлении услуги (при наличии технической возможности) (далее - запрос);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оплата муниципальной пошлины за предоставление услуг и уплата иных платежей, взимаемых в соответствии с законодательством Российской Федерации (в случае если при предоставлении муниципальной услуги предусмотрена оплата);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работников;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4</w:t>
      </w:r>
      <w:r w:rsidR="008B073B" w:rsidRPr="001051A7">
        <w:rPr>
          <w:rFonts w:ascii="Times New Roman" w:hAnsi="Times New Roman" w:cs="Times New Roman"/>
          <w:sz w:val="28"/>
          <w:szCs w:val="28"/>
        </w:rPr>
        <w:t>4</w:t>
      </w:r>
      <w:r w:rsidRPr="001051A7">
        <w:rPr>
          <w:rFonts w:ascii="Times New Roman" w:hAnsi="Times New Roman" w:cs="Times New Roman"/>
          <w:sz w:val="28"/>
          <w:szCs w:val="28"/>
        </w:rPr>
        <w:t>. Уведомление о завершении действий, предусмотренных пунктом 4</w:t>
      </w:r>
      <w:r w:rsidR="008B073B" w:rsidRPr="001051A7">
        <w:rPr>
          <w:rFonts w:ascii="Times New Roman" w:hAnsi="Times New Roman" w:cs="Times New Roman"/>
          <w:sz w:val="28"/>
          <w:szCs w:val="28"/>
        </w:rPr>
        <w:t>2</w:t>
      </w:r>
      <w:r w:rsidRPr="001051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CB6F26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1A7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</w:t>
      </w:r>
      <w:r w:rsidRPr="001051A7">
        <w:rPr>
          <w:rFonts w:ascii="Times New Roman" w:hAnsi="Times New Roman" w:cs="Times New Roman"/>
          <w:sz w:val="28"/>
          <w:szCs w:val="28"/>
        </w:rPr>
        <w:lastRenderedPageBreak/>
        <w:t>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A4539" w:rsidRPr="001051A7" w:rsidRDefault="00CB6F2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367413" w:rsidRPr="001051A7" w:rsidRDefault="0036741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Default="005A4539" w:rsidP="008B073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При</w:t>
      </w:r>
      <w:r w:rsidR="0045778E" w:rsidRPr="008F1065">
        <w:rPr>
          <w:sz w:val="28"/>
          <w:szCs w:val="28"/>
        </w:rPr>
        <w:t>ё</w:t>
      </w:r>
      <w:r w:rsidRPr="008F1065">
        <w:rPr>
          <w:sz w:val="28"/>
          <w:szCs w:val="28"/>
        </w:rPr>
        <w:t>м заявления и документов, их регистрация</w:t>
      </w:r>
    </w:p>
    <w:p w:rsidR="008F1065" w:rsidRPr="008F1065" w:rsidRDefault="008F1065" w:rsidP="008B073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B6F26" w:rsidRPr="001051A7" w:rsidRDefault="00CB6F26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4</w:t>
      </w:r>
      <w:r w:rsidR="008B073B" w:rsidRPr="001051A7">
        <w:rPr>
          <w:sz w:val="28"/>
          <w:szCs w:val="28"/>
        </w:rPr>
        <w:t>5</w:t>
      </w:r>
      <w:r w:rsidRPr="001051A7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и документов, предусмотренных пунктом 15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1051A7" w:rsidRDefault="00CB6F26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4</w:t>
      </w:r>
      <w:r w:rsidR="008B073B" w:rsidRPr="001051A7">
        <w:rPr>
          <w:sz w:val="28"/>
          <w:szCs w:val="28"/>
        </w:rPr>
        <w:t>6</w:t>
      </w:r>
      <w:r w:rsidRPr="001051A7">
        <w:rPr>
          <w:sz w:val="28"/>
          <w:szCs w:val="28"/>
        </w:rPr>
        <w:t>. 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21 Административного регламента.</w:t>
      </w:r>
    </w:p>
    <w:p w:rsidR="00CB6F26" w:rsidRPr="001051A7" w:rsidRDefault="00CB6F26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4</w:t>
      </w:r>
      <w:r w:rsidR="008B073B" w:rsidRPr="001051A7">
        <w:rPr>
          <w:sz w:val="28"/>
          <w:szCs w:val="28"/>
        </w:rPr>
        <w:t>7</w:t>
      </w:r>
      <w:r w:rsidRPr="001051A7">
        <w:rPr>
          <w:sz w:val="28"/>
          <w:szCs w:val="28"/>
        </w:rPr>
        <w:t>. Время выполнения административной процедуры составляет  один рабочий день с момента поступления заявления в орган местного самоуправления.</w:t>
      </w:r>
    </w:p>
    <w:p w:rsidR="005A4539" w:rsidRPr="001051A7" w:rsidRDefault="00CB6F26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4</w:t>
      </w:r>
      <w:r w:rsidR="008B073B" w:rsidRPr="001051A7">
        <w:rPr>
          <w:sz w:val="28"/>
          <w:szCs w:val="28"/>
        </w:rPr>
        <w:t>8</w:t>
      </w:r>
      <w:r w:rsidRPr="001051A7">
        <w:rPr>
          <w:sz w:val="28"/>
          <w:szCs w:val="28"/>
        </w:rPr>
        <w:t>.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1051A7" w:rsidRDefault="00CB6F26" w:rsidP="008B073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A4539" w:rsidRPr="008F1065" w:rsidRDefault="00F47F58" w:rsidP="008B073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8F1065">
        <w:rPr>
          <w:rFonts w:eastAsiaTheme="minorHAnsi"/>
          <w:sz w:val="28"/>
          <w:szCs w:val="28"/>
          <w:lang w:eastAsia="en-US"/>
        </w:rPr>
        <w:t>Направление межведомственного запроса</w:t>
      </w:r>
    </w:p>
    <w:p w:rsidR="00F47F58" w:rsidRPr="001051A7" w:rsidRDefault="00F47F58" w:rsidP="008B073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1051A7" w:rsidRDefault="003A3CC6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4</w:t>
      </w:r>
      <w:r w:rsidR="008B073B" w:rsidRPr="001051A7">
        <w:rPr>
          <w:rFonts w:ascii="Times New Roman" w:hAnsi="Times New Roman" w:cs="Times New Roman"/>
          <w:sz w:val="28"/>
          <w:szCs w:val="28"/>
        </w:rPr>
        <w:t>9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1051A7">
        <w:rPr>
          <w:rFonts w:ascii="Times New Roman" w:hAnsi="Times New Roman" w:cs="Times New Roman"/>
          <w:sz w:val="28"/>
          <w:szCs w:val="28"/>
        </w:rPr>
        <w:t>пункте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 </w:t>
      </w:r>
      <w:r w:rsidR="008B073B" w:rsidRPr="001051A7">
        <w:rPr>
          <w:rFonts w:ascii="Times New Roman" w:hAnsi="Times New Roman" w:cs="Times New Roman"/>
          <w:sz w:val="28"/>
          <w:szCs w:val="28"/>
        </w:rPr>
        <w:t>16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50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 течение </w:t>
      </w:r>
      <w:r w:rsidR="00967673" w:rsidRPr="001051A7">
        <w:rPr>
          <w:rFonts w:ascii="Times New Roman" w:hAnsi="Times New Roman" w:cs="Times New Roman"/>
          <w:sz w:val="28"/>
          <w:szCs w:val="28"/>
        </w:rPr>
        <w:t>3-х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 дн</w:t>
      </w:r>
      <w:r w:rsidR="00967673" w:rsidRPr="001051A7">
        <w:rPr>
          <w:rFonts w:ascii="Times New Roman" w:hAnsi="Times New Roman" w:cs="Times New Roman"/>
          <w:sz w:val="28"/>
          <w:szCs w:val="28"/>
        </w:rPr>
        <w:t>ей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предоставлении муниципальной услуги.</w:t>
      </w:r>
    </w:p>
    <w:p w:rsidR="005A4539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51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1051A7">
        <w:rPr>
          <w:rFonts w:ascii="Times New Roman" w:hAnsi="Times New Roman" w:cs="Times New Roman"/>
          <w:sz w:val="28"/>
          <w:szCs w:val="28"/>
        </w:rPr>
        <w:t>5</w:t>
      </w:r>
      <w:r w:rsidR="005A4539" w:rsidRPr="001051A7">
        <w:rPr>
          <w:rFonts w:ascii="Times New Roman" w:hAnsi="Times New Roman" w:cs="Times New Roman"/>
          <w:sz w:val="28"/>
          <w:szCs w:val="28"/>
        </w:rPr>
        <w:t>-</w:t>
      </w:r>
      <w:r w:rsidR="00D71D7E" w:rsidRPr="001051A7">
        <w:rPr>
          <w:rFonts w:ascii="Times New Roman" w:hAnsi="Times New Roman" w:cs="Times New Roman"/>
          <w:sz w:val="28"/>
          <w:szCs w:val="28"/>
        </w:rPr>
        <w:t>ти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 рабочих дней со дня его направления. 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1051A7" w:rsidRDefault="005A4539" w:rsidP="008B073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23" w:rsidRPr="008F1065" w:rsidRDefault="00A27C23" w:rsidP="008B073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Рассмотрение документов, представленных заявителем,</w:t>
      </w:r>
    </w:p>
    <w:p w:rsidR="00A27C23" w:rsidRPr="008F1065" w:rsidRDefault="00A27C23" w:rsidP="008B073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27C23" w:rsidRPr="008F1065" w:rsidRDefault="00A27C23" w:rsidP="008B073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подготовка ответа</w:t>
      </w:r>
    </w:p>
    <w:p w:rsidR="00F47F58" w:rsidRPr="008F1065" w:rsidRDefault="00F47F58" w:rsidP="008B073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716342" w:rsidRPr="001051A7" w:rsidRDefault="00237439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</w:t>
      </w:r>
      <w:r w:rsidR="008B073B" w:rsidRPr="001051A7">
        <w:rPr>
          <w:rFonts w:ascii="Times New Roman" w:hAnsi="Times New Roman" w:cs="Times New Roman"/>
          <w:sz w:val="28"/>
          <w:szCs w:val="28"/>
        </w:rPr>
        <w:t>2</w:t>
      </w:r>
      <w:r w:rsidR="00716342" w:rsidRPr="001051A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1051A7" w:rsidRDefault="006B2012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</w:t>
      </w:r>
      <w:r w:rsidR="008B073B" w:rsidRPr="001051A7">
        <w:rPr>
          <w:rFonts w:ascii="Times New Roman" w:hAnsi="Times New Roman" w:cs="Times New Roman"/>
          <w:sz w:val="28"/>
          <w:szCs w:val="28"/>
        </w:rPr>
        <w:t>3</w:t>
      </w:r>
      <w:r w:rsidRPr="001051A7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</w:t>
      </w:r>
      <w:r w:rsidR="005B5556"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47 до 107 дней </w:t>
      </w:r>
      <w:r w:rsidRPr="001051A7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1051A7" w:rsidRDefault="006B2012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</w:t>
      </w:r>
      <w:r w:rsidR="008B073B" w:rsidRPr="001051A7">
        <w:rPr>
          <w:rFonts w:ascii="Times New Roman" w:hAnsi="Times New Roman" w:cs="Times New Roman"/>
          <w:sz w:val="28"/>
          <w:szCs w:val="28"/>
        </w:rPr>
        <w:t>4</w:t>
      </w:r>
      <w:r w:rsidRPr="001051A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1051A7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8F1065" w:rsidRDefault="00A27C23" w:rsidP="008B073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8F1065">
        <w:rPr>
          <w:rFonts w:eastAsiaTheme="minorHAnsi"/>
          <w:sz w:val="28"/>
          <w:szCs w:val="28"/>
          <w:lang w:eastAsia="en-US"/>
        </w:rPr>
        <w:t>Выдача заявителю результата предоставления</w:t>
      </w:r>
    </w:p>
    <w:p w:rsidR="00900C15" w:rsidRPr="008F1065" w:rsidRDefault="00A27C23" w:rsidP="008B073B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8F1065"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A27C23" w:rsidRPr="001051A7" w:rsidRDefault="00A27C23" w:rsidP="008B073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160E0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55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1051A7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либо</w:t>
      </w:r>
      <w:r w:rsidR="00900C15" w:rsidRPr="001051A7">
        <w:rPr>
          <w:rFonts w:ascii="Times New Roman" w:hAnsi="Times New Roman" w:cs="Times New Roman"/>
          <w:sz w:val="28"/>
          <w:szCs w:val="28"/>
        </w:rPr>
        <w:t xml:space="preserve"> мотивированного </w:t>
      </w:r>
      <w:r w:rsidR="001160E0" w:rsidRPr="001051A7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900C15" w:rsidRPr="001051A7">
        <w:rPr>
          <w:rFonts w:ascii="Times New Roman" w:hAnsi="Times New Roman" w:cs="Times New Roman"/>
          <w:sz w:val="28"/>
          <w:szCs w:val="28"/>
        </w:rPr>
        <w:t>выдаче</w:t>
      </w:r>
      <w:r w:rsidR="001160E0" w:rsidRPr="001051A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</w:p>
    <w:p w:rsidR="005A4539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56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1051A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="005A4539" w:rsidRPr="001051A7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1051A7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), в электронной форме </w:t>
      </w:r>
      <w:r w:rsidR="00BB4CE8" w:rsidRPr="001051A7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5A4539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57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течение </w:t>
      </w:r>
      <w:r w:rsidR="00935B92" w:rsidRPr="001051A7">
        <w:rPr>
          <w:rFonts w:ascii="Times New Roman" w:hAnsi="Times New Roman" w:cs="Times New Roman"/>
          <w:sz w:val="28"/>
          <w:szCs w:val="28"/>
        </w:rPr>
        <w:t>3-х</w:t>
      </w:r>
      <w:r w:rsidR="005A4539" w:rsidRPr="001051A7">
        <w:rPr>
          <w:rFonts w:ascii="Times New Roman" w:hAnsi="Times New Roman" w:cs="Times New Roman"/>
          <w:sz w:val="28"/>
          <w:szCs w:val="28"/>
        </w:rPr>
        <w:t xml:space="preserve"> дн</w:t>
      </w:r>
      <w:r w:rsidR="00935B92" w:rsidRPr="001051A7">
        <w:rPr>
          <w:rFonts w:ascii="Times New Roman" w:hAnsi="Times New Roman" w:cs="Times New Roman"/>
          <w:sz w:val="28"/>
          <w:szCs w:val="28"/>
        </w:rPr>
        <w:t>ей</w:t>
      </w:r>
      <w:r w:rsidR="005A4539" w:rsidRPr="001051A7">
        <w:rPr>
          <w:rFonts w:ascii="Times New Roman" w:hAnsi="Times New Roman" w:cs="Times New Roman"/>
          <w:sz w:val="28"/>
          <w:szCs w:val="28"/>
        </w:rPr>
        <w:t>.</w:t>
      </w:r>
    </w:p>
    <w:p w:rsidR="005A4539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58</w:t>
      </w:r>
      <w:r w:rsidR="005A4539" w:rsidRPr="001051A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B13105" w:rsidRPr="001051A7" w:rsidRDefault="001160E0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13105" w:rsidRPr="001051A7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1051A7" w:rsidRDefault="006A71E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="001160E0" w:rsidRPr="001051A7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D87080" w:rsidRPr="001051A7">
        <w:rPr>
          <w:rFonts w:ascii="Times New Roman" w:hAnsi="Times New Roman" w:cs="Times New Roman"/>
          <w:sz w:val="28"/>
          <w:szCs w:val="28"/>
        </w:rPr>
        <w:t>выдаче</w:t>
      </w:r>
      <w:r w:rsidR="001160E0" w:rsidRPr="001051A7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B13105" w:rsidRPr="001051A7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1051A7">
        <w:rPr>
          <w:rFonts w:ascii="Times New Roman" w:hAnsi="Times New Roman" w:cs="Times New Roman"/>
          <w:sz w:val="28"/>
          <w:szCs w:val="28"/>
        </w:rPr>
        <w:t>.</w:t>
      </w:r>
    </w:p>
    <w:p w:rsidR="001E1011" w:rsidRPr="001051A7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</w:t>
      </w:r>
      <w:r w:rsidRPr="001051A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1051A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051A7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1051A7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1051A7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1051A7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1051A7" w:rsidRDefault="00A27C23" w:rsidP="008B07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51A7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1051A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051A7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A27C23" w:rsidRPr="001051A7" w:rsidRDefault="00A27C23" w:rsidP="008B07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7C23" w:rsidRPr="008F1065" w:rsidRDefault="00A27C23" w:rsidP="008B07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 xml:space="preserve">Порядок осуществления текущего </w:t>
      </w:r>
      <w:proofErr w:type="gramStart"/>
      <w:r w:rsidRPr="008F1065">
        <w:rPr>
          <w:sz w:val="28"/>
          <w:szCs w:val="28"/>
        </w:rPr>
        <w:t>контроля за</w:t>
      </w:r>
      <w:proofErr w:type="gramEnd"/>
      <w:r w:rsidRPr="008F1065">
        <w:rPr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1051A7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1051A7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5</w:t>
      </w:r>
      <w:r w:rsidR="008B073B" w:rsidRPr="001051A7">
        <w:rPr>
          <w:rFonts w:ascii="Times New Roman" w:hAnsi="Times New Roman" w:cs="Times New Roman"/>
          <w:sz w:val="28"/>
          <w:szCs w:val="28"/>
        </w:rPr>
        <w:t>9</w:t>
      </w:r>
      <w:r w:rsidRPr="001051A7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1051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1A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1051A7" w:rsidRDefault="008B073B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60</w:t>
      </w:r>
      <w:r w:rsidR="00A27C23" w:rsidRPr="001051A7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367413" w:rsidRPr="001051A7" w:rsidRDefault="00367413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27C23" w:rsidRPr="008F1065" w:rsidRDefault="00A27C23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8F1065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A27C23" w:rsidRPr="008F1065" w:rsidRDefault="00A27C23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A27C23" w:rsidRPr="008F1065" w:rsidRDefault="00A27C23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A27C23" w:rsidRPr="008F1065" w:rsidRDefault="00A27C23" w:rsidP="008B073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10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1065">
        <w:rPr>
          <w:rFonts w:ascii="Times New Roman" w:hAnsi="Times New Roman" w:cs="Times New Roman"/>
          <w:sz w:val="28"/>
          <w:szCs w:val="28"/>
        </w:rPr>
        <w:t xml:space="preserve"> полнотой и качеством ее предоставления</w:t>
      </w:r>
    </w:p>
    <w:p w:rsidR="00A27C23" w:rsidRPr="008F1065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1051A7" w:rsidRDefault="00A27C23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6</w:t>
      </w:r>
      <w:r w:rsidR="008B073B" w:rsidRPr="001051A7">
        <w:rPr>
          <w:rFonts w:ascii="Times New Roman" w:hAnsi="Times New Roman" w:cs="Times New Roman"/>
          <w:sz w:val="28"/>
          <w:szCs w:val="28"/>
        </w:rPr>
        <w:t>1</w:t>
      </w:r>
      <w:r w:rsidRPr="001051A7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1051A7" w:rsidRDefault="00A27C23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6</w:t>
      </w:r>
      <w:r w:rsidR="008B073B" w:rsidRPr="001051A7">
        <w:rPr>
          <w:rFonts w:ascii="Times New Roman" w:hAnsi="Times New Roman" w:cs="Times New Roman"/>
          <w:sz w:val="28"/>
          <w:szCs w:val="28"/>
        </w:rPr>
        <w:t>2</w:t>
      </w:r>
      <w:r w:rsidRPr="001051A7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27C23" w:rsidRPr="001051A7" w:rsidRDefault="00A27C23" w:rsidP="008B073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6</w:t>
      </w:r>
      <w:r w:rsidR="008B073B" w:rsidRPr="001051A7">
        <w:rPr>
          <w:rFonts w:ascii="Times New Roman" w:hAnsi="Times New Roman" w:cs="Times New Roman"/>
          <w:sz w:val="28"/>
          <w:szCs w:val="28"/>
        </w:rPr>
        <w:t>3</w:t>
      </w:r>
      <w:r w:rsidRPr="001051A7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</w:t>
      </w:r>
      <w:r w:rsidRPr="001051A7">
        <w:rPr>
          <w:rFonts w:ascii="Times New Roman" w:hAnsi="Times New Roman" w:cs="Times New Roman"/>
          <w:sz w:val="28"/>
          <w:szCs w:val="28"/>
        </w:rPr>
        <w:lastRenderedPageBreak/>
        <w:t>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1051A7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8F1065" w:rsidRDefault="00A27C23" w:rsidP="008F106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</w:p>
    <w:p w:rsidR="00A27C23" w:rsidRPr="008F1065" w:rsidRDefault="00A27C23" w:rsidP="008F1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8F1065" w:rsidRDefault="00A27C23" w:rsidP="008F1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27C23" w:rsidRPr="008F1065" w:rsidRDefault="00A27C23" w:rsidP="008F1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7C23" w:rsidRPr="001051A7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6</w:t>
      </w:r>
      <w:r w:rsidR="008B073B" w:rsidRPr="001051A7">
        <w:rPr>
          <w:rFonts w:ascii="Times New Roman" w:hAnsi="Times New Roman" w:cs="Times New Roman"/>
          <w:sz w:val="28"/>
          <w:szCs w:val="28"/>
        </w:rPr>
        <w:t>4</w:t>
      </w:r>
      <w:r w:rsidRPr="001051A7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1051A7" w:rsidRDefault="00A27C23" w:rsidP="008B07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7C23" w:rsidRPr="008F1065" w:rsidRDefault="00A27C23" w:rsidP="008F106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8F10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106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A27C23" w:rsidRPr="008F1065" w:rsidRDefault="00A27C23" w:rsidP="008F1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A27C23" w:rsidRPr="008F1065" w:rsidRDefault="00A27C23" w:rsidP="008F1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065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A27C23" w:rsidRPr="008F1065" w:rsidRDefault="00A27C23" w:rsidP="008F1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7C23" w:rsidRPr="001051A7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A7">
        <w:rPr>
          <w:rFonts w:ascii="Times New Roman" w:hAnsi="Times New Roman" w:cs="Times New Roman"/>
          <w:sz w:val="28"/>
          <w:szCs w:val="28"/>
        </w:rPr>
        <w:t>6</w:t>
      </w:r>
      <w:r w:rsidR="008B073B" w:rsidRPr="001051A7">
        <w:rPr>
          <w:rFonts w:ascii="Times New Roman" w:hAnsi="Times New Roman" w:cs="Times New Roman"/>
          <w:sz w:val="28"/>
          <w:szCs w:val="28"/>
        </w:rPr>
        <w:t>5</w:t>
      </w:r>
      <w:r w:rsidRPr="001051A7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27C23" w:rsidRPr="001051A7" w:rsidRDefault="00A27C23" w:rsidP="008B0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599" w:rsidRPr="001051A7" w:rsidRDefault="00C32599" w:rsidP="008B073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051A7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C32599" w:rsidRPr="001051A7" w:rsidRDefault="00C32599" w:rsidP="008B073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A27C23" w:rsidRPr="001051A7" w:rsidRDefault="008B073B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 xml:space="preserve">66. </w:t>
      </w:r>
      <w:r w:rsidR="00A27C23" w:rsidRPr="001051A7">
        <w:rPr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27C23" w:rsidRPr="008F1065" w:rsidRDefault="00A27C23" w:rsidP="008B073B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1051A7">
        <w:rPr>
          <w:b/>
          <w:sz w:val="28"/>
          <w:szCs w:val="28"/>
        </w:rPr>
        <w:t xml:space="preserve"> </w:t>
      </w:r>
      <w:r w:rsidRPr="008F1065">
        <w:rPr>
          <w:sz w:val="28"/>
          <w:szCs w:val="28"/>
        </w:rPr>
        <w:t>Информация</w:t>
      </w:r>
    </w:p>
    <w:p w:rsidR="00A27C23" w:rsidRPr="008F1065" w:rsidRDefault="00A27C23" w:rsidP="008B07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для заинтересованных лиц об их праве</w:t>
      </w:r>
    </w:p>
    <w:p w:rsidR="00A27C23" w:rsidRPr="008F1065" w:rsidRDefault="00A27C23" w:rsidP="008B07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на досудебное (внесудебное) обжалование действий</w:t>
      </w:r>
    </w:p>
    <w:p w:rsidR="00A27C23" w:rsidRPr="008F1065" w:rsidRDefault="00A27C23" w:rsidP="008B07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(бездействия) и (или) решений, принятых (осуществленных)</w:t>
      </w:r>
    </w:p>
    <w:p w:rsidR="00A27C23" w:rsidRPr="008F1065" w:rsidRDefault="00A27C23" w:rsidP="008B07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в ходе предоставления муниципальной услуги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6</w:t>
      </w:r>
      <w:r w:rsidR="008B073B" w:rsidRPr="001051A7">
        <w:rPr>
          <w:sz w:val="28"/>
          <w:szCs w:val="28"/>
        </w:rPr>
        <w:t>7</w:t>
      </w:r>
      <w:r w:rsidRPr="001051A7">
        <w:rPr>
          <w:sz w:val="28"/>
          <w:szCs w:val="28"/>
        </w:rPr>
        <w:t xml:space="preserve">. 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Pr="001051A7">
        <w:rPr>
          <w:sz w:val="28"/>
          <w:szCs w:val="28"/>
        </w:rPr>
        <w:lastRenderedPageBreak/>
        <w:t>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7C23" w:rsidRPr="008F1065" w:rsidRDefault="00A27C23" w:rsidP="008B073B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8F1065">
        <w:rPr>
          <w:sz w:val="28"/>
          <w:szCs w:val="28"/>
        </w:rPr>
        <w:t>Органы муниципальной власти, организации и уполномоченные</w:t>
      </w:r>
    </w:p>
    <w:p w:rsidR="00A27C23" w:rsidRPr="008F1065" w:rsidRDefault="00A27C23" w:rsidP="008B07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8F1065">
        <w:rPr>
          <w:sz w:val="28"/>
          <w:szCs w:val="28"/>
        </w:rPr>
        <w:t>направлена</w:t>
      </w:r>
      <w:proofErr w:type="gramEnd"/>
    </w:p>
    <w:p w:rsidR="00A27C23" w:rsidRPr="008F1065" w:rsidRDefault="00A27C23" w:rsidP="008B07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жалоба заявителя в досудебном (внесудебном) порядке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6</w:t>
      </w:r>
      <w:r w:rsidR="008B073B" w:rsidRPr="001051A7">
        <w:rPr>
          <w:sz w:val="28"/>
          <w:szCs w:val="28"/>
        </w:rPr>
        <w:t>8</w:t>
      </w:r>
      <w:r w:rsidRPr="001051A7">
        <w:rPr>
          <w:sz w:val="28"/>
          <w:szCs w:val="28"/>
        </w:rPr>
        <w:t>. Жалоба подается в орган местного самоуправления Оренбургской области, предоставляющий государственную услугу, МФЦ либо в орган, являющийся учредителем МФЦ.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7C23" w:rsidRPr="008F1065" w:rsidRDefault="00A27C23" w:rsidP="008F1065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8F1065">
        <w:rPr>
          <w:sz w:val="28"/>
          <w:szCs w:val="28"/>
        </w:rPr>
        <w:t>Способы информирования заявителей о порядке подачи</w:t>
      </w:r>
    </w:p>
    <w:p w:rsidR="00A27C23" w:rsidRPr="008F1065" w:rsidRDefault="00A27C23" w:rsidP="008F106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и рассмотрения жалобы, в том числе с использованием Портала</w:t>
      </w:r>
    </w:p>
    <w:p w:rsidR="00A27C23" w:rsidRPr="008F1065" w:rsidRDefault="00A27C23" w:rsidP="008F106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6</w:t>
      </w:r>
      <w:r w:rsidR="008B073B" w:rsidRPr="001051A7">
        <w:rPr>
          <w:sz w:val="28"/>
          <w:szCs w:val="28"/>
        </w:rPr>
        <w:t>9</w:t>
      </w:r>
      <w:r w:rsidRPr="001051A7">
        <w:rPr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услуги, на Портале.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7C23" w:rsidRPr="008F1065" w:rsidRDefault="00A27C23" w:rsidP="008F1065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8F1065">
        <w:rPr>
          <w:sz w:val="28"/>
          <w:szCs w:val="28"/>
        </w:rPr>
        <w:t>Перечень</w:t>
      </w:r>
    </w:p>
    <w:p w:rsidR="00A27C23" w:rsidRPr="008F1065" w:rsidRDefault="00A27C23" w:rsidP="008F106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нормативных правовых актов, регулирующих порядок</w:t>
      </w:r>
    </w:p>
    <w:p w:rsidR="00A27C23" w:rsidRPr="008F1065" w:rsidRDefault="00A27C23" w:rsidP="008F106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досудебного (внесудебного) обжалования решений и действий</w:t>
      </w:r>
    </w:p>
    <w:p w:rsidR="00A27C23" w:rsidRPr="008F1065" w:rsidRDefault="00A27C23" w:rsidP="008F106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(бездействия) органа местного самоуправления</w:t>
      </w:r>
    </w:p>
    <w:p w:rsidR="00A27C23" w:rsidRPr="008F1065" w:rsidRDefault="00A27C23" w:rsidP="008F106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F1065">
        <w:rPr>
          <w:sz w:val="28"/>
          <w:szCs w:val="28"/>
        </w:rPr>
        <w:t>Оренбургской области, а также его должностных лиц</w:t>
      </w:r>
    </w:p>
    <w:p w:rsidR="00A27C23" w:rsidRPr="008F1065" w:rsidRDefault="00A27C23" w:rsidP="008F106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27C23" w:rsidRPr="001051A7" w:rsidRDefault="008B073B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1A7">
        <w:rPr>
          <w:sz w:val="28"/>
          <w:szCs w:val="28"/>
        </w:rPr>
        <w:t>70</w:t>
      </w:r>
      <w:r w:rsidR="00A27C23" w:rsidRPr="001051A7">
        <w:rPr>
          <w:sz w:val="28"/>
          <w:szCs w:val="28"/>
        </w:rPr>
        <w:t xml:space="preserve">. Федеральный </w:t>
      </w:r>
      <w:hyperlink r:id="rId11" w:history="1">
        <w:r w:rsidR="00A27C23" w:rsidRPr="001051A7">
          <w:rPr>
            <w:sz w:val="28"/>
            <w:szCs w:val="28"/>
          </w:rPr>
          <w:t>закон</w:t>
        </w:r>
      </w:hyperlink>
      <w:r w:rsidR="00A27C23" w:rsidRPr="001051A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1051A7" w:rsidRDefault="00C956EF" w:rsidP="008B073B">
      <w:pPr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</w:rPr>
      </w:pPr>
      <w:hyperlink r:id="rId12" w:anchor="/document/27537955/entry/0" w:history="1">
        <w:proofErr w:type="gramStart"/>
        <w:r w:rsidR="00A27C23" w:rsidRPr="001051A7">
          <w:rPr>
            <w:color w:val="22272F"/>
            <w:sz w:val="28"/>
            <w:szCs w:val="28"/>
          </w:rPr>
          <w:t>постановление</w:t>
        </w:r>
      </w:hyperlink>
      <w:r w:rsidR="00A27C23" w:rsidRPr="001051A7">
        <w:rPr>
          <w:color w:val="22272F"/>
          <w:sz w:val="28"/>
          <w:szCs w:val="28"/>
        </w:rPr>
        <w:t xml:space="preserve"> Правительства РФ </w:t>
      </w:r>
      <w:r w:rsidR="00A27C23" w:rsidRPr="001051A7">
        <w:rPr>
          <w:sz w:val="28"/>
          <w:szCs w:val="28"/>
        </w:rPr>
        <w:t xml:space="preserve">от 16 августа 2012 № 840 </w:t>
      </w:r>
      <w:r w:rsidR="00A27C23" w:rsidRPr="001051A7">
        <w:rPr>
          <w:color w:val="22272F"/>
          <w:sz w:val="28"/>
          <w:szCs w:val="28"/>
        </w:rPr>
        <w:t xml:space="preserve">«О порядке </w:t>
      </w:r>
      <w:r w:rsidR="00A27C23" w:rsidRPr="001051A7">
        <w:rPr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1051A7">
        <w:rPr>
          <w:sz w:val="28"/>
          <w:szCs w:val="28"/>
        </w:rPr>
        <w:t xml:space="preserve"> </w:t>
      </w:r>
      <w:hyperlink r:id="rId13" w:history="1">
        <w:r w:rsidR="00A27C23" w:rsidRPr="001051A7">
          <w:rPr>
            <w:sz w:val="28"/>
            <w:szCs w:val="28"/>
          </w:rPr>
          <w:t>частью 1.1 статьи 16</w:t>
        </w:r>
      </w:hyperlink>
      <w:r w:rsidR="00A27C23" w:rsidRPr="001051A7">
        <w:rPr>
          <w:sz w:val="28"/>
          <w:szCs w:val="28"/>
        </w:rPr>
        <w:t xml:space="preserve"> Федерального закона «Об организации предоставления государственных и </w:t>
      </w:r>
      <w:r w:rsidR="00A27C23" w:rsidRPr="001051A7">
        <w:rPr>
          <w:sz w:val="28"/>
          <w:szCs w:val="28"/>
        </w:rPr>
        <w:lastRenderedPageBreak/>
        <w:t>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1051A7">
        <w:rPr>
          <w:color w:val="22272F"/>
          <w:sz w:val="28"/>
          <w:szCs w:val="28"/>
        </w:rPr>
        <w:t>».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051A7">
        <w:rPr>
          <w:b/>
          <w:sz w:val="28"/>
          <w:szCs w:val="28"/>
          <w:lang w:val="en-US"/>
        </w:rPr>
        <w:t>VI</w:t>
      </w:r>
      <w:r w:rsidRPr="001051A7">
        <w:rPr>
          <w:b/>
          <w:sz w:val="28"/>
          <w:szCs w:val="28"/>
        </w:rPr>
        <w:t xml:space="preserve">. Особенности выполнения административных процедур (действий) 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051A7">
        <w:rPr>
          <w:b/>
          <w:sz w:val="28"/>
          <w:szCs w:val="28"/>
        </w:rPr>
        <w:t xml:space="preserve">в многофункциональных центрах предоставления 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051A7">
        <w:rPr>
          <w:b/>
          <w:sz w:val="28"/>
          <w:szCs w:val="28"/>
        </w:rPr>
        <w:t>государственных и муниципальных услуг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A27C23" w:rsidRPr="001051A7" w:rsidRDefault="008B073B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71</w:t>
      </w:r>
      <w:r w:rsidR="00A27C23" w:rsidRPr="001051A7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Специалист МФЦ, осуществляющий прием документов: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lastRenderedPageBreak/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д) проверяет наличие документа, подтверждающего оплату госпошлины, и других платежных документов;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з) проверяет полноту оформления заявления;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и) принимает заявление;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Межведомственные запросы направляет орган местного самоуправления Оренбургской области, предоставляющий государственную услугу. МФЦ направляет запрос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1051A7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1051A7">
        <w:rPr>
          <w:sz w:val="28"/>
          <w:szCs w:val="28"/>
        </w:rPr>
        <w:t xml:space="preserve"> муниципальные услуги.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Специалист МФЦ, осуществляющий выдачу документов: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а) устанавливает личность заявителя;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б) знакомит с перечнем и содержанием выдаваемых документов;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lastRenderedPageBreak/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A27C23" w:rsidRPr="001051A7" w:rsidRDefault="00A27C23" w:rsidP="008B073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51A7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A4539" w:rsidRPr="001051A7" w:rsidRDefault="005A4539" w:rsidP="008B073B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F2A" w:rsidRPr="001051A7" w:rsidRDefault="00047F2A" w:rsidP="008B073B">
      <w:pPr>
        <w:ind w:firstLine="567"/>
        <w:rPr>
          <w:sz w:val="28"/>
          <w:szCs w:val="28"/>
        </w:rPr>
      </w:pPr>
    </w:p>
    <w:p w:rsidR="00047F2A" w:rsidRPr="008B073B" w:rsidRDefault="00047F2A" w:rsidP="008B073B">
      <w:pPr>
        <w:ind w:firstLine="567"/>
      </w:pPr>
    </w:p>
    <w:p w:rsidR="00047F2A" w:rsidRPr="008B073B" w:rsidRDefault="00047F2A" w:rsidP="008B073B">
      <w:pPr>
        <w:ind w:firstLine="567"/>
      </w:pPr>
    </w:p>
    <w:p w:rsidR="003A3CC6" w:rsidRPr="008B073B" w:rsidRDefault="003A3CC6" w:rsidP="008B073B">
      <w:pPr>
        <w:ind w:firstLine="567"/>
      </w:pPr>
    </w:p>
    <w:p w:rsidR="003A3CC6" w:rsidRPr="008B073B" w:rsidRDefault="003A3CC6" w:rsidP="008B073B">
      <w:pPr>
        <w:ind w:firstLine="567"/>
      </w:pPr>
    </w:p>
    <w:p w:rsidR="003A3CC6" w:rsidRPr="008B073B" w:rsidRDefault="003A3CC6" w:rsidP="008B073B">
      <w:pPr>
        <w:ind w:firstLine="567"/>
      </w:pPr>
    </w:p>
    <w:p w:rsidR="003A3CC6" w:rsidRPr="008B073B" w:rsidRDefault="003A3CC6" w:rsidP="008B073B">
      <w:pPr>
        <w:ind w:firstLine="567"/>
      </w:pPr>
    </w:p>
    <w:p w:rsidR="003A3CC6" w:rsidRPr="008B073B" w:rsidRDefault="003A3CC6" w:rsidP="008B073B">
      <w:pPr>
        <w:ind w:firstLine="567"/>
      </w:pPr>
    </w:p>
    <w:p w:rsidR="003A3CC6" w:rsidRPr="008B073B" w:rsidRDefault="003A3CC6" w:rsidP="008B073B">
      <w:pPr>
        <w:ind w:firstLine="567"/>
      </w:pPr>
    </w:p>
    <w:p w:rsidR="003A3CC6" w:rsidRPr="008B073B" w:rsidRDefault="003A3CC6" w:rsidP="008B073B">
      <w:pPr>
        <w:ind w:firstLine="567"/>
      </w:pPr>
    </w:p>
    <w:p w:rsidR="00F41ADB" w:rsidRPr="008B073B" w:rsidRDefault="00F41ADB" w:rsidP="008B073B">
      <w:pPr>
        <w:ind w:firstLine="567"/>
      </w:pPr>
    </w:p>
    <w:p w:rsidR="00F41ADB" w:rsidRPr="008B073B" w:rsidRDefault="00F41ADB" w:rsidP="008B073B">
      <w:pPr>
        <w:ind w:firstLine="567"/>
      </w:pPr>
    </w:p>
    <w:p w:rsidR="00F41ADB" w:rsidRPr="008B073B" w:rsidRDefault="00F41ADB" w:rsidP="008B073B">
      <w:pPr>
        <w:ind w:firstLine="567"/>
      </w:pPr>
    </w:p>
    <w:p w:rsidR="003A3CC6" w:rsidRPr="008B073B" w:rsidRDefault="003A3CC6" w:rsidP="008B073B">
      <w:pPr>
        <w:ind w:firstLine="567"/>
      </w:pPr>
    </w:p>
    <w:p w:rsidR="00F24F6C" w:rsidRPr="008B073B" w:rsidRDefault="00F24F6C" w:rsidP="008B073B">
      <w:pPr>
        <w:ind w:firstLine="567"/>
      </w:pPr>
    </w:p>
    <w:p w:rsidR="00F24F6C" w:rsidRDefault="00F24F6C" w:rsidP="005A4539">
      <w:pPr>
        <w:ind w:left="7371"/>
      </w:pPr>
    </w:p>
    <w:p w:rsidR="00F24F6C" w:rsidRDefault="00F24F6C" w:rsidP="005A4539">
      <w:pPr>
        <w:ind w:left="7371"/>
      </w:pPr>
    </w:p>
    <w:p w:rsidR="00F24F6C" w:rsidRDefault="00F24F6C" w:rsidP="005A4539">
      <w:pPr>
        <w:ind w:left="7371"/>
      </w:pPr>
    </w:p>
    <w:p w:rsidR="0092321E" w:rsidRDefault="0092321E" w:rsidP="005A4539">
      <w:pPr>
        <w:ind w:left="7371"/>
      </w:pPr>
    </w:p>
    <w:p w:rsidR="0092321E" w:rsidRDefault="0092321E" w:rsidP="005A4539">
      <w:pPr>
        <w:ind w:left="7371"/>
      </w:pPr>
    </w:p>
    <w:p w:rsidR="0092321E" w:rsidRDefault="0092321E" w:rsidP="005A4539">
      <w:pPr>
        <w:ind w:left="7371"/>
      </w:pPr>
    </w:p>
    <w:p w:rsidR="008F1065" w:rsidRDefault="0092321E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                                                </w:t>
      </w: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8F1065" w:rsidRDefault="008F1065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92321E" w:rsidRPr="008B125C" w:rsidRDefault="0092321E" w:rsidP="0092321E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lastRenderedPageBreak/>
        <w:t xml:space="preserve">     </w:t>
      </w:r>
      <w:r w:rsidR="008F1065">
        <w:rPr>
          <w:rFonts w:eastAsia="Arial"/>
          <w:sz w:val="28"/>
          <w:szCs w:val="28"/>
          <w:lang w:bidi="ru-RU"/>
        </w:rPr>
        <w:t xml:space="preserve">                                        </w:t>
      </w:r>
      <w:r w:rsidRPr="008B125C">
        <w:rPr>
          <w:rFonts w:eastAsia="Arial"/>
          <w:sz w:val="28"/>
          <w:szCs w:val="28"/>
          <w:lang w:bidi="ru-RU"/>
        </w:rPr>
        <w:t>Приложение № 1</w:t>
      </w:r>
    </w:p>
    <w:p w:rsidR="0092321E" w:rsidRDefault="0092321E" w:rsidP="005A4539">
      <w:pPr>
        <w:ind w:left="7371"/>
      </w:pPr>
    </w:p>
    <w:p w:rsidR="00A27C23" w:rsidRDefault="00A27C23" w:rsidP="00A27C23">
      <w:pPr>
        <w:ind w:left="6521"/>
        <w:rPr>
          <w:bCs/>
        </w:rPr>
      </w:pPr>
    </w:p>
    <w:p w:rsidR="00A27C23" w:rsidRPr="00A27C23" w:rsidRDefault="00A27C23" w:rsidP="00A27C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 w:rsidRPr="00A27C23">
        <w:rPr>
          <w:rFonts w:ascii="Times New Roman" w:hAnsi="Times New Roman" w:cs="Times New Roman"/>
          <w:sz w:val="24"/>
          <w:szCs w:val="24"/>
        </w:rPr>
        <w:t>выдаче разрешения на отклонение от предельных параметров разрешенного строительства, реконструкции объе</w:t>
      </w:r>
      <w:r w:rsidR="00892C42">
        <w:rPr>
          <w:rFonts w:ascii="Times New Roman" w:hAnsi="Times New Roman" w:cs="Times New Roman"/>
          <w:sz w:val="24"/>
          <w:szCs w:val="24"/>
        </w:rPr>
        <w:t>ктов капитального строительства</w:t>
      </w:r>
    </w:p>
    <w:p w:rsidR="00A27C23" w:rsidRPr="002379D4" w:rsidRDefault="00A27C23" w:rsidP="00A27C23">
      <w:pPr>
        <w:widowControl w:val="0"/>
        <w:jc w:val="center"/>
        <w:rPr>
          <w:b/>
        </w:rPr>
      </w:pPr>
    </w:p>
    <w:p w:rsidR="00A27C23" w:rsidRPr="006C018E" w:rsidRDefault="00A27C23" w:rsidP="00A27C23">
      <w:pPr>
        <w:ind w:left="6521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Default="000D6F6F" w:rsidP="00793384">
      <w:pPr>
        <w:ind w:firstLine="708"/>
        <w:jc w:val="both"/>
      </w:pPr>
      <w:r w:rsidRPr="00D93240">
        <w:rPr>
          <w:rFonts w:ascii="Times New Roman CYR" w:hAnsi="Times New Roman CYR" w:cs="Times New Roman CYR"/>
          <w:lang w:eastAsia="en-US"/>
        </w:rPr>
        <w:t xml:space="preserve">В соответствии со статьей </w:t>
      </w:r>
      <w:r>
        <w:rPr>
          <w:rFonts w:ascii="Times New Roman CYR" w:hAnsi="Times New Roman CYR" w:cs="Times New Roman CYR"/>
          <w:lang w:eastAsia="en-US"/>
        </w:rPr>
        <w:t>40</w:t>
      </w:r>
      <w:r w:rsidRPr="00D93240">
        <w:rPr>
          <w:rFonts w:ascii="Times New Roman CYR" w:hAnsi="Times New Roman CYR" w:cs="Times New Roman CYR"/>
          <w:lang w:eastAsia="en-US"/>
        </w:rPr>
        <w:t xml:space="preserve"> Градостроительного кодекса Российской Федерации прошу выдать разрешение на</w:t>
      </w:r>
      <w:r>
        <w:rPr>
          <w:rFonts w:ascii="Times New Roman CYR" w:hAnsi="Times New Roman CYR" w:cs="Times New Roman CYR"/>
          <w:lang w:eastAsia="en-US"/>
        </w:rPr>
        <w:t xml:space="preserve"> </w:t>
      </w:r>
      <w:r w:rsidR="00793384" w:rsidRPr="006C018E">
        <w:t>отклонение от предельных параметров разрешенного строительства</w:t>
      </w:r>
      <w:r w:rsidR="00675763" w:rsidRPr="006C018E">
        <w:t xml:space="preserve">, </w:t>
      </w:r>
      <w:r w:rsidR="00793384" w:rsidRPr="006C018E">
        <w:lastRenderedPageBreak/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="00793384" w:rsidRPr="006C018E">
        <w:t>_____</w:t>
      </w:r>
      <w:r w:rsidR="007C43E3" w:rsidRPr="006C018E">
        <w:t>____________________</w:t>
      </w:r>
      <w:r w:rsidR="00793384" w:rsidRPr="006C018E">
        <w:t>______________ в части:</w:t>
      </w:r>
    </w:p>
    <w:p w:rsidR="000D6F6F" w:rsidRPr="006C018E" w:rsidRDefault="000D6F6F" w:rsidP="00793384">
      <w:pPr>
        <w:ind w:firstLine="708"/>
        <w:jc w:val="both"/>
      </w:pP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0D6F6F" w:rsidRDefault="000D6F6F" w:rsidP="000D6F6F">
      <w:pPr>
        <w:jc w:val="both"/>
      </w:pPr>
      <w:r w:rsidRPr="0045358B">
        <w:t>Оплату  расходов,  связанных с проведением процедуры публичных слушаний</w:t>
      </w:r>
      <w:r>
        <w:t xml:space="preserve"> </w:t>
      </w:r>
      <w:r w:rsidRPr="0045358B">
        <w:t>(аренда  помещения  для  проведения  публичных  слушаний, оплата публикаций</w:t>
      </w:r>
      <w:r>
        <w:t xml:space="preserve"> </w:t>
      </w:r>
      <w:r w:rsidRPr="0045358B">
        <w:t>информационного  сообщения  о  проведении публичных слушаний и заключения о</w:t>
      </w:r>
      <w:r>
        <w:t xml:space="preserve"> </w:t>
      </w:r>
      <w:r w:rsidRPr="0045358B">
        <w:t>результатах  публичных слушаний, изготовление информационных материалов для</w:t>
      </w:r>
      <w:r>
        <w:t xml:space="preserve"> </w:t>
      </w:r>
      <w:r w:rsidRPr="0045358B">
        <w:t>проведения экспозиции проектов), гарантиру</w:t>
      </w:r>
      <w:proofErr w:type="gramStart"/>
      <w:r w:rsidRPr="0045358B">
        <w:t>ю(</w:t>
      </w:r>
      <w:proofErr w:type="gramEnd"/>
      <w:r w:rsidRPr="0045358B">
        <w:t>ем).</w:t>
      </w:r>
    </w:p>
    <w:p w:rsidR="000D6F6F" w:rsidRPr="0045358B" w:rsidRDefault="000D6F6F" w:rsidP="000D6F6F">
      <w:pPr>
        <w:jc w:val="both"/>
      </w:pPr>
    </w:p>
    <w:p w:rsidR="000D6F6F" w:rsidRDefault="000D6F6F" w:rsidP="000D6F6F">
      <w:pPr>
        <w:widowControl w:val="0"/>
        <w:jc w:val="both"/>
      </w:pPr>
      <w:r w:rsidRPr="00A27C23">
        <w:t>Приложение: опись прилагаемых к заявлению документов на ____ листах.</w:t>
      </w:r>
    </w:p>
    <w:p w:rsidR="00A27C23" w:rsidRDefault="00A27C23" w:rsidP="00A27C23">
      <w:pPr>
        <w:widowControl w:val="0"/>
        <w:jc w:val="both"/>
      </w:pPr>
    </w:p>
    <w:p w:rsidR="00A27C23" w:rsidRPr="00A27C23" w:rsidRDefault="00A27C23" w:rsidP="00A27C23">
      <w:pPr>
        <w:widowControl w:val="0"/>
        <w:jc w:val="both"/>
      </w:pPr>
    </w:p>
    <w:p w:rsidR="00A27C23" w:rsidRPr="00F24F6C" w:rsidRDefault="00A27C23" w:rsidP="00A27C23">
      <w:pPr>
        <w:ind w:firstLine="708"/>
        <w:jc w:val="both"/>
      </w:pPr>
      <w:r w:rsidRPr="00F24F6C"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411"/>
        <w:gridCol w:w="2448"/>
        <w:gridCol w:w="543"/>
        <w:gridCol w:w="3086"/>
      </w:tblGrid>
      <w:tr w:rsidR="00A27C23" w:rsidRPr="002379D4" w:rsidTr="0036741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</w:tr>
      <w:tr w:rsidR="00A27C23" w:rsidRPr="002379D4" w:rsidTr="0036741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A27C23" w:rsidRPr="002379D4" w:rsidRDefault="00A27C23" w:rsidP="00A27C2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A27C23" w:rsidRPr="00A27C23" w:rsidRDefault="00A27C23" w:rsidP="00A27C23">
      <w:pPr>
        <w:jc w:val="both"/>
      </w:pPr>
      <w:r w:rsidRPr="00A27C23">
        <w:rPr>
          <w:sz w:val="20"/>
          <w:szCs w:val="20"/>
        </w:rPr>
        <w:t>(для юридического лица)</w:t>
      </w:r>
      <w:r w:rsidRPr="00A27C23">
        <w:rPr>
          <w:sz w:val="20"/>
          <w:szCs w:val="20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 xml:space="preserve">«____» ___________ 20___ г.   </w:t>
      </w:r>
    </w:p>
    <w:p w:rsidR="00A27C23" w:rsidRDefault="00A27C23" w:rsidP="00A27C23">
      <w:pPr>
        <w:jc w:val="both"/>
        <w:rPr>
          <w:sz w:val="28"/>
          <w:szCs w:val="28"/>
        </w:rPr>
      </w:pPr>
    </w:p>
    <w:p w:rsidR="00A27C23" w:rsidRPr="002379D4" w:rsidRDefault="00A27C23" w:rsidP="00A27C2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</w:t>
      </w:r>
    </w:p>
    <w:p w:rsidR="00A27C23" w:rsidRPr="00F24F6C" w:rsidRDefault="00A27C23" w:rsidP="00A27C23">
      <w:pPr>
        <w:jc w:val="both"/>
      </w:pPr>
      <w:r w:rsidRPr="00F24F6C">
        <w:t>Должностное лицо,</w:t>
      </w:r>
    </w:p>
    <w:p w:rsidR="00A27C23" w:rsidRPr="00F24F6C" w:rsidRDefault="00A27C23" w:rsidP="00A27C2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24F6C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F24F6C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A27C23" w:rsidRPr="002379D4" w:rsidRDefault="00A27C23" w:rsidP="00A27C2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A27C23" w:rsidRPr="00F24F6C" w:rsidRDefault="00A27C23" w:rsidP="00A27C23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2379D4">
        <w:rPr>
          <w:rFonts w:ascii="Times New Roman" w:hAnsi="Times New Roman" w:cs="Times New Roman"/>
          <w:szCs w:val="22"/>
        </w:rPr>
        <w:t xml:space="preserve">                </w:t>
      </w:r>
      <w:r w:rsidR="00F24F6C">
        <w:rPr>
          <w:rFonts w:ascii="Times New Roman" w:hAnsi="Times New Roman" w:cs="Times New Roman"/>
          <w:szCs w:val="22"/>
        </w:rPr>
        <w:t xml:space="preserve">         </w:t>
      </w:r>
      <w:r w:rsidRPr="002379D4">
        <w:rPr>
          <w:rFonts w:ascii="Times New Roman" w:hAnsi="Times New Roman" w:cs="Times New Roman"/>
          <w:szCs w:val="22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</w:t>
      </w:r>
      <w:r w:rsidR="00F24F6C">
        <w:rPr>
          <w:rFonts w:ascii="Times New Roman" w:hAnsi="Times New Roman" w:cs="Times New Roman"/>
          <w:sz w:val="20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 (подпись)                         </w:t>
      </w:r>
      <w:r w:rsidRPr="00F24F6C">
        <w:rPr>
          <w:rFonts w:ascii="Times New Roman" w:hAnsi="Times New Roman" w:cs="Times New Roman"/>
          <w:sz w:val="20"/>
        </w:rPr>
        <w:tab/>
      </w:r>
    </w:p>
    <w:p w:rsidR="00A27C23" w:rsidRPr="002379D4" w:rsidRDefault="00A27C23" w:rsidP="00A27C23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2.  </w:t>
      </w:r>
      <w:proofErr w:type="gramStart"/>
      <w:r w:rsidRPr="002379D4">
        <w:rPr>
          <w:sz w:val="28"/>
          <w:szCs w:val="28"/>
        </w:rPr>
        <w:t>Результат  услуги прошу предоставить мне/представителю (при наличии</w:t>
      </w:r>
      <w:proofErr w:type="gramEnd"/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доверенности) в виде: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 электронного  документа, подписанного уполномоченным должностным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79D4">
        <w:rPr>
          <w:rFonts w:ascii="Courier New" w:hAnsi="Courier New" w:cs="Courier New"/>
          <w:sz w:val="20"/>
          <w:szCs w:val="20"/>
        </w:rPr>
        <w:t>лицом  с  использованием квалифицированной электронной подписи (посредством</w:t>
      </w:r>
      <w:proofErr w:type="gramEnd"/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направления в личный кабинет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интернет-портала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www.gosuslugi.ru);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документа на бумажном носителе в МФЦ.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3.  </w:t>
      </w:r>
      <w:r w:rsidRPr="002379D4">
        <w:rPr>
          <w:sz w:val="28"/>
          <w:szCs w:val="28"/>
        </w:rPr>
        <w:t>В  целях  регистрации  и  (или)  дальнейшего  информирования о ходе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исполнения услуги (получения результата услуги) прошу: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произвести регистрацию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 (в ЕСИА);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восстановить доступ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 (в ЕСИА);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подтвердить    регистрацию    учетной   записи   на 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www.gosuslugi.ru (в ЕСИА)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││   ││   ││   ││   ││   ││   ││   ││   ││   ││   │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e-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 РФ: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серия, номер - │   ││   ││   ││   ││   ││   ││   ││   ││   ││   │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- _______________________________________________________________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код подразделения - │   ││   ││   ││   ││   ││   │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lastRenderedPageBreak/>
        <w:t xml:space="preserve">                ┌───┐┌───┐ ┌───┐┌───┐ ┌───┐┌───┐┌───┐┌───┐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рождения - │   ││   │ │   ││   │ │   ││   ││   ││   │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 если  документ,  удостоверяющий  личность, - паспорт гражданина</w:t>
      </w:r>
    </w:p>
    <w:p w:rsidR="00A27C23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┌───┐┌───┐ ┌───┐┌───┐ ┌───┐┌───┐┌───┐┌───┐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окончания срока действия - │   ││   │ │   ││   │ │   ││   ││   ││   │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4.  </w:t>
      </w:r>
      <w:proofErr w:type="gramStart"/>
      <w:r w:rsidRPr="002379D4">
        <w:rPr>
          <w:sz w:val="28"/>
          <w:szCs w:val="28"/>
        </w:rPr>
        <w:t>Прошу  информировать  меня  о  ходе  исполнения  услуги  (получения</w:t>
      </w:r>
      <w:proofErr w:type="gramEnd"/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результата   услуги)   через   единый   личный   кабинет   </w:t>
      </w:r>
      <w:proofErr w:type="gramStart"/>
      <w:r w:rsidRPr="002379D4">
        <w:rPr>
          <w:sz w:val="28"/>
          <w:szCs w:val="28"/>
        </w:rPr>
        <w:t>интернет-портала</w:t>
      </w:r>
      <w:proofErr w:type="gramEnd"/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www.gosuslugi.ru     (для     заявителей,    зарегистрированных   в   ЕСИА)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┌───┐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ДА             │   │ НЕТ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└───┘</w:t>
      </w:r>
    </w:p>
    <w:p w:rsidR="00A27C23" w:rsidRPr="002379D4" w:rsidRDefault="00A27C23" w:rsidP="00A27C2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A27C23" w:rsidRPr="002379D4" w:rsidRDefault="00A27C23" w:rsidP="00A27C23">
      <w:pPr>
        <w:ind w:firstLine="708"/>
        <w:jc w:val="both"/>
        <w:rPr>
          <w:sz w:val="28"/>
          <w:szCs w:val="28"/>
        </w:rPr>
      </w:pPr>
    </w:p>
    <w:p w:rsidR="00A27C23" w:rsidRPr="002379D4" w:rsidRDefault="00A27C23" w:rsidP="00A27C23">
      <w:pPr>
        <w:ind w:firstLine="708"/>
        <w:jc w:val="both"/>
        <w:rPr>
          <w:sz w:val="28"/>
          <w:szCs w:val="28"/>
        </w:rPr>
      </w:pPr>
    </w:p>
    <w:p w:rsidR="00A27C23" w:rsidRPr="002379D4" w:rsidRDefault="00A27C23" w:rsidP="00A27C23">
      <w:pPr>
        <w:ind w:firstLine="708"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411"/>
        <w:gridCol w:w="2448"/>
        <w:gridCol w:w="543"/>
        <w:gridCol w:w="3086"/>
      </w:tblGrid>
      <w:tr w:rsidR="00A27C23" w:rsidRPr="002379D4" w:rsidTr="0036741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A27C23" w:rsidRPr="002379D4" w:rsidRDefault="00A27C23" w:rsidP="00367413">
            <w:pPr>
              <w:jc w:val="both"/>
              <w:rPr>
                <w:sz w:val="28"/>
                <w:szCs w:val="28"/>
              </w:rPr>
            </w:pPr>
          </w:p>
        </w:tc>
      </w:tr>
      <w:tr w:rsidR="00A27C23" w:rsidRPr="002379D4" w:rsidTr="0036741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A27C23" w:rsidRPr="00A27C23" w:rsidRDefault="00A27C23" w:rsidP="0036741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A27C23" w:rsidRPr="002379D4" w:rsidRDefault="00A27C23" w:rsidP="00A27C23">
      <w:pPr>
        <w:jc w:val="both"/>
        <w:rPr>
          <w:sz w:val="28"/>
          <w:szCs w:val="28"/>
        </w:rPr>
      </w:pPr>
    </w:p>
    <w:p w:rsidR="00A27C23" w:rsidRPr="002379D4" w:rsidRDefault="00A27C23" w:rsidP="00A27C2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A27C23" w:rsidRDefault="00A27C23" w:rsidP="00A27C23">
      <w:pPr>
        <w:jc w:val="both"/>
        <w:rPr>
          <w:sz w:val="28"/>
          <w:szCs w:val="28"/>
        </w:rPr>
      </w:pPr>
      <w:r w:rsidRPr="002379D4">
        <w:t>(для юридического лица)</w:t>
      </w:r>
      <w:r w:rsidRPr="002379D4"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>«____» ___________ 20___ г.</w:t>
      </w:r>
      <w:r w:rsidRPr="002379D4">
        <w:rPr>
          <w:sz w:val="28"/>
          <w:szCs w:val="28"/>
        </w:rPr>
        <w:t xml:space="preserve">       </w:t>
      </w:r>
    </w:p>
    <w:p w:rsidR="00A27C23" w:rsidRDefault="00A27C23" w:rsidP="00A27C23">
      <w:pPr>
        <w:jc w:val="both"/>
        <w:rPr>
          <w:sz w:val="28"/>
          <w:szCs w:val="28"/>
        </w:rPr>
      </w:pPr>
    </w:p>
    <w:p w:rsidR="00A27C23" w:rsidRPr="002379D4" w:rsidRDefault="00A27C23" w:rsidP="00A27C23">
      <w:pPr>
        <w:jc w:val="both"/>
        <w:rPr>
          <w:sz w:val="28"/>
          <w:szCs w:val="28"/>
        </w:rPr>
      </w:pPr>
    </w:p>
    <w:p w:rsidR="00A27C23" w:rsidRPr="002379D4" w:rsidRDefault="00A27C23" w:rsidP="00A27C2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>Должностное лицо,</w:t>
      </w:r>
    </w:p>
    <w:p w:rsidR="00A27C23" w:rsidRPr="002379D4" w:rsidRDefault="00A27C23" w:rsidP="00A27C2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379D4">
        <w:rPr>
          <w:rFonts w:ascii="Times New Roman" w:hAnsi="Times New Roman" w:cs="Times New Roman"/>
          <w:sz w:val="28"/>
          <w:szCs w:val="28"/>
        </w:rPr>
        <w:t>принявшее</w:t>
      </w:r>
      <w:proofErr w:type="gramEnd"/>
      <w:r w:rsidRPr="002379D4">
        <w:rPr>
          <w:rFonts w:ascii="Times New Roman" w:hAnsi="Times New Roman" w:cs="Times New Roman"/>
          <w:sz w:val="28"/>
          <w:szCs w:val="28"/>
        </w:rPr>
        <w:t xml:space="preserve"> документы                        </w:t>
      </w:r>
    </w:p>
    <w:p w:rsidR="00A27C23" w:rsidRPr="002379D4" w:rsidRDefault="00A27C23" w:rsidP="00A27C2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A27C23" w:rsidRPr="00A27C23" w:rsidRDefault="00A27C23" w:rsidP="00A27C2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27C2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</w:t>
      </w:r>
      <w:r w:rsidRPr="00A27C23">
        <w:rPr>
          <w:sz w:val="20"/>
          <w:szCs w:val="20"/>
        </w:rPr>
        <w:t xml:space="preserve">   (фамилия и инициалы)                                                                                        (подпись)   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5A4539" w:rsidRPr="006C018E" w:rsidRDefault="005A4539" w:rsidP="005A4539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sectPr w:rsidR="00047F2A" w:rsidRPr="006C018E" w:rsidSect="003A3C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34" w:right="567" w:bottom="1134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EF" w:rsidRDefault="00C956EF">
      <w:r>
        <w:separator/>
      </w:r>
    </w:p>
  </w:endnote>
  <w:endnote w:type="continuationSeparator" w:id="0">
    <w:p w:rsidR="00C956EF" w:rsidRDefault="00C9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1E" w:rsidRDefault="0092321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1E" w:rsidRDefault="0092321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1E" w:rsidRDefault="009232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EF" w:rsidRDefault="00C956EF">
      <w:r>
        <w:separator/>
      </w:r>
    </w:p>
  </w:footnote>
  <w:footnote w:type="continuationSeparator" w:id="0">
    <w:p w:rsidR="00C956EF" w:rsidRDefault="00C9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1E" w:rsidRDefault="009232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1E" w:rsidRPr="00690EB2" w:rsidRDefault="0092321E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1E" w:rsidRPr="004C4831" w:rsidRDefault="0092321E" w:rsidP="004C48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32FC"/>
    <w:rsid w:val="00010D9D"/>
    <w:rsid w:val="00023192"/>
    <w:rsid w:val="00047F2A"/>
    <w:rsid w:val="00052B6F"/>
    <w:rsid w:val="00063769"/>
    <w:rsid w:val="00063C55"/>
    <w:rsid w:val="00090A0C"/>
    <w:rsid w:val="000A0357"/>
    <w:rsid w:val="000A514F"/>
    <w:rsid w:val="000A59C9"/>
    <w:rsid w:val="000C0305"/>
    <w:rsid w:val="000C0C2A"/>
    <w:rsid w:val="000D6F6F"/>
    <w:rsid w:val="000E4AC8"/>
    <w:rsid w:val="000E4C4D"/>
    <w:rsid w:val="000E4C68"/>
    <w:rsid w:val="000F7649"/>
    <w:rsid w:val="00104C0B"/>
    <w:rsid w:val="001051A7"/>
    <w:rsid w:val="001160E0"/>
    <w:rsid w:val="0011648D"/>
    <w:rsid w:val="00154810"/>
    <w:rsid w:val="00163F40"/>
    <w:rsid w:val="00173CCF"/>
    <w:rsid w:val="001745FC"/>
    <w:rsid w:val="001834A0"/>
    <w:rsid w:val="001905DC"/>
    <w:rsid w:val="00193292"/>
    <w:rsid w:val="00193BE9"/>
    <w:rsid w:val="00193D86"/>
    <w:rsid w:val="001941D6"/>
    <w:rsid w:val="001A10C1"/>
    <w:rsid w:val="001A7523"/>
    <w:rsid w:val="001B1775"/>
    <w:rsid w:val="001B2338"/>
    <w:rsid w:val="001B38CB"/>
    <w:rsid w:val="001D6B82"/>
    <w:rsid w:val="001E1011"/>
    <w:rsid w:val="001E58E3"/>
    <w:rsid w:val="00207E8D"/>
    <w:rsid w:val="00236AEC"/>
    <w:rsid w:val="00237439"/>
    <w:rsid w:val="00241643"/>
    <w:rsid w:val="002424AF"/>
    <w:rsid w:val="002849B2"/>
    <w:rsid w:val="002A7F80"/>
    <w:rsid w:val="002C465B"/>
    <w:rsid w:val="002D4494"/>
    <w:rsid w:val="002F1DFD"/>
    <w:rsid w:val="002F357E"/>
    <w:rsid w:val="003006B8"/>
    <w:rsid w:val="003149F4"/>
    <w:rsid w:val="00315EB5"/>
    <w:rsid w:val="0032619C"/>
    <w:rsid w:val="003267B2"/>
    <w:rsid w:val="00335905"/>
    <w:rsid w:val="00341488"/>
    <w:rsid w:val="00351F71"/>
    <w:rsid w:val="00355806"/>
    <w:rsid w:val="00367413"/>
    <w:rsid w:val="00367C63"/>
    <w:rsid w:val="003816DA"/>
    <w:rsid w:val="00382C28"/>
    <w:rsid w:val="00392CE3"/>
    <w:rsid w:val="00393591"/>
    <w:rsid w:val="003A3CC6"/>
    <w:rsid w:val="003C6F43"/>
    <w:rsid w:val="003F245B"/>
    <w:rsid w:val="003F68A7"/>
    <w:rsid w:val="00401F7D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209F"/>
    <w:rsid w:val="0045778E"/>
    <w:rsid w:val="004648D1"/>
    <w:rsid w:val="00471ABB"/>
    <w:rsid w:val="004822ED"/>
    <w:rsid w:val="004944DA"/>
    <w:rsid w:val="004A0911"/>
    <w:rsid w:val="004A51CF"/>
    <w:rsid w:val="004A700B"/>
    <w:rsid w:val="004B472C"/>
    <w:rsid w:val="004C4831"/>
    <w:rsid w:val="004C527B"/>
    <w:rsid w:val="004C73FF"/>
    <w:rsid w:val="004E28B0"/>
    <w:rsid w:val="004E2942"/>
    <w:rsid w:val="004E73DA"/>
    <w:rsid w:val="00502376"/>
    <w:rsid w:val="00503F9C"/>
    <w:rsid w:val="00534B59"/>
    <w:rsid w:val="0054231C"/>
    <w:rsid w:val="00546B2C"/>
    <w:rsid w:val="00547B61"/>
    <w:rsid w:val="00547E27"/>
    <w:rsid w:val="0056099F"/>
    <w:rsid w:val="00565BEA"/>
    <w:rsid w:val="0056607F"/>
    <w:rsid w:val="00573D35"/>
    <w:rsid w:val="00574C8E"/>
    <w:rsid w:val="00585722"/>
    <w:rsid w:val="00586910"/>
    <w:rsid w:val="005874B6"/>
    <w:rsid w:val="00590D3B"/>
    <w:rsid w:val="0059205E"/>
    <w:rsid w:val="005A2AC8"/>
    <w:rsid w:val="005A4539"/>
    <w:rsid w:val="005B5556"/>
    <w:rsid w:val="005B74A3"/>
    <w:rsid w:val="005D072B"/>
    <w:rsid w:val="005D194D"/>
    <w:rsid w:val="005D31C9"/>
    <w:rsid w:val="005D34D6"/>
    <w:rsid w:val="00612038"/>
    <w:rsid w:val="00622C15"/>
    <w:rsid w:val="006258B5"/>
    <w:rsid w:val="00631B1F"/>
    <w:rsid w:val="0065249D"/>
    <w:rsid w:val="006603D6"/>
    <w:rsid w:val="00663593"/>
    <w:rsid w:val="006656EE"/>
    <w:rsid w:val="00675763"/>
    <w:rsid w:val="00682C7E"/>
    <w:rsid w:val="00692237"/>
    <w:rsid w:val="00695EE2"/>
    <w:rsid w:val="006A6621"/>
    <w:rsid w:val="006A71E3"/>
    <w:rsid w:val="006B2012"/>
    <w:rsid w:val="006C018E"/>
    <w:rsid w:val="006C26D2"/>
    <w:rsid w:val="006C5D08"/>
    <w:rsid w:val="006E3391"/>
    <w:rsid w:val="006E3E72"/>
    <w:rsid w:val="00716342"/>
    <w:rsid w:val="00723FB6"/>
    <w:rsid w:val="00734DDB"/>
    <w:rsid w:val="00735F30"/>
    <w:rsid w:val="00751972"/>
    <w:rsid w:val="0076349D"/>
    <w:rsid w:val="00783F0A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639F6"/>
    <w:rsid w:val="008745F3"/>
    <w:rsid w:val="00882B75"/>
    <w:rsid w:val="008870CF"/>
    <w:rsid w:val="00891100"/>
    <w:rsid w:val="00892C42"/>
    <w:rsid w:val="008957E0"/>
    <w:rsid w:val="008A5587"/>
    <w:rsid w:val="008B073B"/>
    <w:rsid w:val="008B125C"/>
    <w:rsid w:val="008B2D91"/>
    <w:rsid w:val="008C1B80"/>
    <w:rsid w:val="008D1CA2"/>
    <w:rsid w:val="008D2D06"/>
    <w:rsid w:val="008D6DFB"/>
    <w:rsid w:val="008E1C8E"/>
    <w:rsid w:val="008E2122"/>
    <w:rsid w:val="008F1065"/>
    <w:rsid w:val="008F6C4B"/>
    <w:rsid w:val="0090003E"/>
    <w:rsid w:val="00900C15"/>
    <w:rsid w:val="00913A0F"/>
    <w:rsid w:val="0092057D"/>
    <w:rsid w:val="0092321E"/>
    <w:rsid w:val="00935B92"/>
    <w:rsid w:val="00952F15"/>
    <w:rsid w:val="009530EA"/>
    <w:rsid w:val="009552C9"/>
    <w:rsid w:val="00967673"/>
    <w:rsid w:val="00971549"/>
    <w:rsid w:val="00973B60"/>
    <w:rsid w:val="009750CD"/>
    <w:rsid w:val="0098467A"/>
    <w:rsid w:val="009936CE"/>
    <w:rsid w:val="009952EB"/>
    <w:rsid w:val="009B25B1"/>
    <w:rsid w:val="009C5F89"/>
    <w:rsid w:val="009F2D4C"/>
    <w:rsid w:val="00A277F8"/>
    <w:rsid w:val="00A27C23"/>
    <w:rsid w:val="00A43EC9"/>
    <w:rsid w:val="00A763AD"/>
    <w:rsid w:val="00A81A91"/>
    <w:rsid w:val="00A854D6"/>
    <w:rsid w:val="00A85C08"/>
    <w:rsid w:val="00A93EF4"/>
    <w:rsid w:val="00AB7AD9"/>
    <w:rsid w:val="00AC5D98"/>
    <w:rsid w:val="00AC6352"/>
    <w:rsid w:val="00AD582E"/>
    <w:rsid w:val="00AD5DFF"/>
    <w:rsid w:val="00B13105"/>
    <w:rsid w:val="00B250D9"/>
    <w:rsid w:val="00B37988"/>
    <w:rsid w:val="00B50F74"/>
    <w:rsid w:val="00B55E08"/>
    <w:rsid w:val="00B607AF"/>
    <w:rsid w:val="00B66A88"/>
    <w:rsid w:val="00B847FB"/>
    <w:rsid w:val="00B93633"/>
    <w:rsid w:val="00B93732"/>
    <w:rsid w:val="00B95D04"/>
    <w:rsid w:val="00BB4CE8"/>
    <w:rsid w:val="00BD0336"/>
    <w:rsid w:val="00BD264F"/>
    <w:rsid w:val="00BE1253"/>
    <w:rsid w:val="00BF656F"/>
    <w:rsid w:val="00C01A88"/>
    <w:rsid w:val="00C25DF4"/>
    <w:rsid w:val="00C32599"/>
    <w:rsid w:val="00C33BE6"/>
    <w:rsid w:val="00C814B2"/>
    <w:rsid w:val="00C956EF"/>
    <w:rsid w:val="00C97A4B"/>
    <w:rsid w:val="00CA5F2B"/>
    <w:rsid w:val="00CB0865"/>
    <w:rsid w:val="00CB6F26"/>
    <w:rsid w:val="00CC0F19"/>
    <w:rsid w:val="00CD1AFF"/>
    <w:rsid w:val="00CE1768"/>
    <w:rsid w:val="00CF4857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1A3D"/>
    <w:rsid w:val="00DA7DC2"/>
    <w:rsid w:val="00DB208D"/>
    <w:rsid w:val="00DB2D3D"/>
    <w:rsid w:val="00DB4963"/>
    <w:rsid w:val="00DC6336"/>
    <w:rsid w:val="00DD0985"/>
    <w:rsid w:val="00DD3CBC"/>
    <w:rsid w:val="00DF0987"/>
    <w:rsid w:val="00DF240F"/>
    <w:rsid w:val="00DF41F1"/>
    <w:rsid w:val="00DF7FEC"/>
    <w:rsid w:val="00E05659"/>
    <w:rsid w:val="00E0741D"/>
    <w:rsid w:val="00E1366C"/>
    <w:rsid w:val="00E159BD"/>
    <w:rsid w:val="00E17D96"/>
    <w:rsid w:val="00E2443D"/>
    <w:rsid w:val="00E50F58"/>
    <w:rsid w:val="00E56166"/>
    <w:rsid w:val="00E72271"/>
    <w:rsid w:val="00E820C6"/>
    <w:rsid w:val="00E8673D"/>
    <w:rsid w:val="00EA5FDE"/>
    <w:rsid w:val="00ED2111"/>
    <w:rsid w:val="00ED30F2"/>
    <w:rsid w:val="00F07543"/>
    <w:rsid w:val="00F23AEB"/>
    <w:rsid w:val="00F24F6C"/>
    <w:rsid w:val="00F27A6B"/>
    <w:rsid w:val="00F30273"/>
    <w:rsid w:val="00F35789"/>
    <w:rsid w:val="00F41ADB"/>
    <w:rsid w:val="00F45B34"/>
    <w:rsid w:val="00F47F58"/>
    <w:rsid w:val="00F765D5"/>
    <w:rsid w:val="00F87C7E"/>
    <w:rsid w:val="00F9738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1FFC7BCF659B3634B2370AB3CD4FA85142E09AE6B5CDA928650F49C18780706BBD9F63D0F9092E3a0vA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43C5515ACD714A09100ADF3F930682B96D2B4A7A9FF42C18C9665B7697A72B7B154D96FF04FA00DDAA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4E41-6EB4-4C91-9673-D3BF63E6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27</Pages>
  <Words>9069</Words>
  <Characters>51698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11</cp:revision>
  <cp:lastPrinted>2016-11-23T09:38:00Z</cp:lastPrinted>
  <dcterms:created xsi:type="dcterms:W3CDTF">2020-12-16T10:39:00Z</dcterms:created>
  <dcterms:modified xsi:type="dcterms:W3CDTF">2021-06-29T10:11:00Z</dcterms:modified>
</cp:coreProperties>
</file>