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182" w:rsidRPr="00F31182" w:rsidRDefault="00C5492D" w:rsidP="00F31182">
      <w:pPr>
        <w:shd w:val="clear" w:color="auto" w:fill="FFFFFF"/>
        <w:spacing w:after="0" w:line="336" w:lineRule="atLeast"/>
        <w:outlineLvl w:val="1"/>
        <w:rPr>
          <w:rFonts w:ascii="Segoe UI" w:eastAsia="Times New Roman" w:hAnsi="Segoe UI" w:cs="Segoe UI"/>
          <w:color w:val="7CBB00"/>
          <w:sz w:val="34"/>
          <w:szCs w:val="34"/>
        </w:rPr>
      </w:pPr>
      <w:r>
        <w:rPr>
          <w:rFonts w:ascii="Segoe UI" w:eastAsia="Times New Roman" w:hAnsi="Segoe UI" w:cs="Segoe UI"/>
          <w:color w:val="7CBB00"/>
          <w:sz w:val="34"/>
          <w:szCs w:val="34"/>
        </w:rPr>
        <w:t xml:space="preserve">        </w:t>
      </w:r>
      <w:hyperlink r:id="rId5" w:history="1">
        <w:r w:rsidR="00F31182" w:rsidRPr="00F31182">
          <w:rPr>
            <w:rFonts w:ascii="Segoe UI" w:eastAsia="Times New Roman" w:hAnsi="Segoe UI" w:cs="Segoe UI"/>
            <w:color w:val="005580"/>
            <w:sz w:val="34"/>
          </w:rPr>
          <w:t>Письмо Минстроя России от 05.03.2021 N 5336-ОГ/08 "О строительстве объектов индивидуального жилищного строительства и садовых домов"</w:t>
        </w:r>
      </w:hyperlink>
    </w:p>
    <w:p w:rsidR="00F31182" w:rsidRPr="00F31182" w:rsidRDefault="00F31182" w:rsidP="00F31182">
      <w:pPr>
        <w:pBdr>
          <w:right w:val="single" w:sz="4" w:space="3" w:color="CCCCCC"/>
        </w:pBd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949494"/>
          <w:sz w:val="20"/>
          <w:szCs w:val="20"/>
        </w:rPr>
      </w:pPr>
      <w:r w:rsidRPr="00F31182">
        <w:rPr>
          <w:rFonts w:ascii="Trebuchet MS" w:eastAsia="Times New Roman" w:hAnsi="Trebuchet MS" w:cs="Times New Roman"/>
          <w:color w:val="949494"/>
          <w:sz w:val="20"/>
          <w:szCs w:val="20"/>
        </w:rPr>
        <w:t> Опубликовано: 29.04.2021 09:41</w:t>
      </w:r>
    </w:p>
    <w:p w:rsidR="00F31182" w:rsidRPr="00F31182" w:rsidRDefault="00F31182" w:rsidP="00F31182">
      <w:pPr>
        <w:pBdr>
          <w:right w:val="single" w:sz="4" w:space="3" w:color="CCCCCC"/>
        </w:pBdr>
        <w:shd w:val="clear" w:color="auto" w:fill="FFFFFF"/>
        <w:spacing w:after="144" w:line="240" w:lineRule="auto"/>
        <w:ind w:left="720"/>
        <w:rPr>
          <w:rFonts w:ascii="Trebuchet MS" w:eastAsia="Times New Roman" w:hAnsi="Trebuchet MS" w:cs="Times New Roman"/>
          <w:color w:val="949494"/>
          <w:sz w:val="20"/>
          <w:szCs w:val="20"/>
        </w:rPr>
      </w:pPr>
      <w:r w:rsidRPr="00F31182">
        <w:rPr>
          <w:rFonts w:ascii="Trebuchet MS" w:eastAsia="Times New Roman" w:hAnsi="Trebuchet MS" w:cs="Times New Roman"/>
          <w:color w:val="949494"/>
          <w:sz w:val="20"/>
          <w:szCs w:val="20"/>
        </w:rPr>
        <w:t> Обновлено: 29.04.2021 09:41</w:t>
      </w:r>
    </w:p>
    <w:p w:rsidR="00F31182" w:rsidRPr="00F31182" w:rsidRDefault="00F31182" w:rsidP="00F31182">
      <w:pPr>
        <w:shd w:val="clear" w:color="auto" w:fill="FFFFFF"/>
        <w:spacing w:after="120" w:line="252" w:lineRule="atLeast"/>
        <w:rPr>
          <w:rFonts w:ascii="Times New Roman" w:eastAsia="Times New Roman" w:hAnsi="Times New Roman" w:cs="Times New Roman"/>
          <w:color w:val="353333"/>
          <w:sz w:val="20"/>
          <w:szCs w:val="20"/>
        </w:rPr>
      </w:pPr>
      <w:r w:rsidRPr="00F31182">
        <w:rPr>
          <w:rFonts w:ascii="Times New Roman" w:eastAsia="Times New Roman" w:hAnsi="Times New Roman" w:cs="Times New Roman"/>
          <w:color w:val="353333"/>
          <w:sz w:val="20"/>
          <w:szCs w:val="20"/>
        </w:rPr>
        <w:t>На сайте правовой системы «Консультант Плюс» опубликовано письмо Минстроя России от 05.03.2021 N 5336-ОГ/08 «О строительстве объектов индивидуального жилищного строительства и садовых домов».</w:t>
      </w:r>
    </w:p>
    <w:p w:rsidR="00F31182" w:rsidRDefault="00F31182" w:rsidP="00F31182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b/>
          <w:bCs/>
          <w:color w:val="353333"/>
          <w:sz w:val="28"/>
          <w:szCs w:val="28"/>
        </w:rPr>
      </w:pPr>
    </w:p>
    <w:p w:rsidR="00F31182" w:rsidRPr="00F31182" w:rsidRDefault="00F31182" w:rsidP="00F31182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353333"/>
          <w:sz w:val="24"/>
          <w:szCs w:val="24"/>
        </w:rPr>
      </w:pPr>
      <w:proofErr w:type="gramStart"/>
      <w:r w:rsidRPr="00C5492D">
        <w:rPr>
          <w:rFonts w:ascii="Times New Roman" w:eastAsia="Times New Roman" w:hAnsi="Times New Roman" w:cs="Times New Roman"/>
          <w:bCs/>
          <w:color w:val="353333"/>
          <w:sz w:val="24"/>
          <w:szCs w:val="24"/>
        </w:rPr>
        <w:t>Для целей выполнения кадастровых работ</w:t>
      </w:r>
      <w:r w:rsidRPr="00F31182">
        <w:rPr>
          <w:rFonts w:ascii="Times New Roman" w:eastAsia="Times New Roman" w:hAnsi="Times New Roman" w:cs="Times New Roman"/>
          <w:color w:val="353333"/>
          <w:sz w:val="24"/>
          <w:szCs w:val="24"/>
        </w:rPr>
        <w:t>, подготовки технического плана объекта ИЖС, садового дома, осуществления государственного кадастрового учета и государственной регистрации прав на указанные объекты до 1 марта 2026 года </w:t>
      </w:r>
      <w:r w:rsidRPr="00C5492D">
        <w:rPr>
          <w:rFonts w:ascii="Times New Roman" w:eastAsia="Times New Roman" w:hAnsi="Times New Roman" w:cs="Times New Roman"/>
          <w:bCs/>
          <w:color w:val="353333"/>
          <w:sz w:val="24"/>
          <w:szCs w:val="24"/>
        </w:rPr>
        <w:t>не требуется наличие в представленных в орган регистрации прав документах уведомления о планируемом строительстве, уведомления об окончании строительства</w:t>
      </w:r>
      <w:r w:rsidRPr="00F31182">
        <w:rPr>
          <w:rFonts w:ascii="Times New Roman" w:eastAsia="Times New Roman" w:hAnsi="Times New Roman" w:cs="Times New Roman"/>
          <w:b/>
          <w:bCs/>
          <w:color w:val="353333"/>
          <w:sz w:val="24"/>
          <w:szCs w:val="24"/>
        </w:rPr>
        <w:t xml:space="preserve"> </w:t>
      </w:r>
      <w:r w:rsidRPr="00C5492D">
        <w:rPr>
          <w:rFonts w:ascii="Times New Roman" w:eastAsia="Times New Roman" w:hAnsi="Times New Roman" w:cs="Times New Roman"/>
          <w:bCs/>
          <w:color w:val="353333"/>
          <w:sz w:val="24"/>
          <w:szCs w:val="24"/>
        </w:rPr>
        <w:t>или реконструкции</w:t>
      </w:r>
      <w:r w:rsidRPr="00F31182">
        <w:rPr>
          <w:rFonts w:ascii="Times New Roman" w:eastAsia="Times New Roman" w:hAnsi="Times New Roman" w:cs="Times New Roman"/>
          <w:color w:val="353333"/>
          <w:sz w:val="24"/>
          <w:szCs w:val="24"/>
        </w:rPr>
        <w:t>.</w:t>
      </w:r>
      <w:proofErr w:type="gramEnd"/>
      <w:r w:rsidRPr="00F31182">
        <w:rPr>
          <w:rFonts w:ascii="Times New Roman" w:eastAsia="Times New Roman" w:hAnsi="Times New Roman" w:cs="Times New Roman"/>
          <w:color w:val="353333"/>
          <w:sz w:val="24"/>
          <w:szCs w:val="24"/>
        </w:rPr>
        <w:t xml:space="preserve"> При этом сведения о соответствующем объекте недвижимости, за исключением сведений о его площади и местоположении на земельном участке, указываются в техническом плане на основании проектной документации (при ее наличии) или декларации, указанной в части 11 статьи 24 Федерального закона N 218-ФЗ.</w:t>
      </w:r>
    </w:p>
    <w:p w:rsidR="00F31182" w:rsidRDefault="00F31182" w:rsidP="00F31182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353333"/>
          <w:sz w:val="28"/>
          <w:szCs w:val="28"/>
        </w:rPr>
      </w:pPr>
    </w:p>
    <w:p w:rsidR="00704CD6" w:rsidRPr="00704CD6" w:rsidRDefault="00F31182" w:rsidP="00F31182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353333"/>
          <w:sz w:val="28"/>
          <w:szCs w:val="28"/>
        </w:rPr>
      </w:pPr>
      <w:r w:rsidRPr="00704CD6">
        <w:rPr>
          <w:rFonts w:ascii="Times New Roman" w:eastAsia="Times New Roman" w:hAnsi="Times New Roman" w:cs="Times New Roman"/>
          <w:color w:val="353333"/>
          <w:sz w:val="28"/>
          <w:szCs w:val="28"/>
        </w:rPr>
        <w:t xml:space="preserve">Несмотря на то, что нормами указанного федерального закона предусмотрен упрощенный порядок </w:t>
      </w:r>
      <w:r w:rsidR="00C5492D">
        <w:rPr>
          <w:rFonts w:ascii="Times New Roman" w:eastAsia="Times New Roman" w:hAnsi="Times New Roman" w:cs="Times New Roman"/>
          <w:color w:val="353333"/>
          <w:sz w:val="28"/>
          <w:szCs w:val="28"/>
        </w:rPr>
        <w:t xml:space="preserve"> </w:t>
      </w:r>
      <w:r w:rsidRPr="00704CD6">
        <w:rPr>
          <w:rFonts w:ascii="Times New Roman" w:eastAsia="Times New Roman" w:hAnsi="Times New Roman" w:cs="Times New Roman"/>
          <w:color w:val="353333"/>
          <w:sz w:val="28"/>
          <w:szCs w:val="28"/>
        </w:rPr>
        <w:t xml:space="preserve">регистрации объектов ИЖС и садовых домов, </w:t>
      </w:r>
    </w:p>
    <w:p w:rsidR="00F31182" w:rsidRDefault="00F31182" w:rsidP="00F31182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353333"/>
          <w:sz w:val="28"/>
          <w:szCs w:val="28"/>
        </w:rPr>
      </w:pPr>
      <w:r w:rsidRPr="00704CD6">
        <w:rPr>
          <w:rFonts w:ascii="Times New Roman" w:eastAsia="Times New Roman" w:hAnsi="Times New Roman" w:cs="Times New Roman"/>
          <w:b/>
          <w:color w:val="353333"/>
          <w:sz w:val="28"/>
          <w:szCs w:val="28"/>
        </w:rPr>
        <w:t>строительство таких объектов </w:t>
      </w:r>
      <w:r w:rsidRPr="00704CD6">
        <w:rPr>
          <w:rFonts w:ascii="Times New Roman" w:eastAsia="Times New Roman" w:hAnsi="Times New Roman" w:cs="Times New Roman"/>
          <w:b/>
          <w:bCs/>
          <w:color w:val="353333"/>
          <w:sz w:val="28"/>
          <w:szCs w:val="28"/>
        </w:rPr>
        <w:t xml:space="preserve">осуществляется в порядке, регламентированном статьей 51.1 </w:t>
      </w:r>
      <w:proofErr w:type="spellStart"/>
      <w:r w:rsidRPr="00704CD6">
        <w:rPr>
          <w:rFonts w:ascii="Times New Roman" w:eastAsia="Times New Roman" w:hAnsi="Times New Roman" w:cs="Times New Roman"/>
          <w:b/>
          <w:bCs/>
          <w:color w:val="353333"/>
          <w:sz w:val="28"/>
          <w:szCs w:val="28"/>
        </w:rPr>
        <w:t>ГрК</w:t>
      </w:r>
      <w:proofErr w:type="spellEnd"/>
      <w:r w:rsidRPr="00704CD6">
        <w:rPr>
          <w:rFonts w:ascii="Times New Roman" w:eastAsia="Times New Roman" w:hAnsi="Times New Roman" w:cs="Times New Roman"/>
          <w:b/>
          <w:bCs/>
          <w:color w:val="353333"/>
          <w:sz w:val="28"/>
          <w:szCs w:val="28"/>
        </w:rPr>
        <w:t xml:space="preserve"> РФ</w:t>
      </w:r>
      <w:r w:rsidRPr="00704CD6">
        <w:rPr>
          <w:rFonts w:ascii="Times New Roman" w:eastAsia="Times New Roman" w:hAnsi="Times New Roman" w:cs="Times New Roman"/>
          <w:color w:val="353333"/>
          <w:sz w:val="28"/>
          <w:szCs w:val="28"/>
        </w:rPr>
        <w:t>.</w:t>
      </w:r>
    </w:p>
    <w:p w:rsidR="00F31182" w:rsidRPr="00F31182" w:rsidRDefault="00F31182" w:rsidP="00F31182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353333"/>
          <w:sz w:val="28"/>
          <w:szCs w:val="28"/>
        </w:rPr>
      </w:pPr>
    </w:p>
    <w:p w:rsidR="00F31182" w:rsidRDefault="00F31182" w:rsidP="00C5492D">
      <w:pPr>
        <w:shd w:val="clear" w:color="auto" w:fill="FFFFFF"/>
        <w:spacing w:after="0" w:line="252" w:lineRule="atLeast"/>
        <w:ind w:firstLine="708"/>
        <w:jc w:val="both"/>
        <w:rPr>
          <w:rFonts w:ascii="Times New Roman" w:eastAsia="Times New Roman" w:hAnsi="Times New Roman" w:cs="Times New Roman"/>
          <w:color w:val="353333"/>
          <w:sz w:val="28"/>
          <w:szCs w:val="28"/>
        </w:rPr>
      </w:pPr>
      <w:proofErr w:type="gramStart"/>
      <w:r w:rsidRPr="00704CD6">
        <w:rPr>
          <w:rFonts w:ascii="Times New Roman" w:eastAsia="Times New Roman" w:hAnsi="Times New Roman" w:cs="Times New Roman"/>
          <w:b/>
          <w:color w:val="353333"/>
          <w:sz w:val="28"/>
          <w:szCs w:val="28"/>
        </w:rPr>
        <w:t xml:space="preserve">Введение в действие упрощенного порядка </w:t>
      </w:r>
      <w:r w:rsidRPr="00704CD6">
        <w:rPr>
          <w:rFonts w:ascii="Times New Roman" w:eastAsia="Times New Roman" w:hAnsi="Times New Roman" w:cs="Times New Roman"/>
          <w:color w:val="353333"/>
          <w:sz w:val="28"/>
          <w:szCs w:val="28"/>
        </w:rPr>
        <w:t xml:space="preserve">государственного кадастрового учета и (или) государственной регистрации права в отношении объектов ИЖС и садовых домов </w:t>
      </w:r>
      <w:r w:rsidRPr="00704CD6">
        <w:rPr>
          <w:rFonts w:ascii="Times New Roman" w:eastAsia="Times New Roman" w:hAnsi="Times New Roman" w:cs="Times New Roman"/>
          <w:b/>
          <w:color w:val="353333"/>
          <w:sz w:val="28"/>
          <w:szCs w:val="28"/>
        </w:rPr>
        <w:t>н</w:t>
      </w:r>
      <w:r w:rsidRPr="00704CD6">
        <w:rPr>
          <w:rFonts w:ascii="Times New Roman" w:eastAsia="Times New Roman" w:hAnsi="Times New Roman" w:cs="Times New Roman"/>
          <w:b/>
          <w:bCs/>
          <w:color w:val="353333"/>
          <w:sz w:val="28"/>
          <w:szCs w:val="28"/>
        </w:rPr>
        <w:t>е исключает обязанности</w:t>
      </w:r>
      <w:r w:rsidRPr="00704CD6">
        <w:rPr>
          <w:rFonts w:ascii="Times New Roman" w:eastAsia="Times New Roman" w:hAnsi="Times New Roman" w:cs="Times New Roman"/>
          <w:b/>
          <w:color w:val="353333"/>
          <w:sz w:val="28"/>
          <w:szCs w:val="28"/>
        </w:rPr>
        <w:t> правообладателей земельных</w:t>
      </w:r>
      <w:r w:rsidRPr="00704CD6">
        <w:rPr>
          <w:rFonts w:ascii="Times New Roman" w:eastAsia="Times New Roman" w:hAnsi="Times New Roman" w:cs="Times New Roman"/>
          <w:color w:val="353333"/>
          <w:sz w:val="28"/>
          <w:szCs w:val="28"/>
        </w:rPr>
        <w:t xml:space="preserve"> </w:t>
      </w:r>
      <w:r w:rsidRPr="00704CD6">
        <w:rPr>
          <w:rFonts w:ascii="Times New Roman" w:eastAsia="Times New Roman" w:hAnsi="Times New Roman" w:cs="Times New Roman"/>
          <w:b/>
          <w:color w:val="353333"/>
          <w:sz w:val="28"/>
          <w:szCs w:val="28"/>
        </w:rPr>
        <w:t xml:space="preserve">участков </w:t>
      </w:r>
      <w:r w:rsidRPr="00704CD6">
        <w:rPr>
          <w:rFonts w:ascii="Times New Roman" w:eastAsia="Times New Roman" w:hAnsi="Times New Roman" w:cs="Times New Roman"/>
          <w:color w:val="353333"/>
          <w:sz w:val="28"/>
          <w:szCs w:val="28"/>
        </w:rPr>
        <w:t>при возведении на земельном участке зданий и сооружений, а также осуществления их перестройки или сноса </w:t>
      </w:r>
      <w:r w:rsidRPr="00704CD6">
        <w:rPr>
          <w:rFonts w:ascii="Times New Roman" w:eastAsia="Times New Roman" w:hAnsi="Times New Roman" w:cs="Times New Roman"/>
          <w:b/>
          <w:bCs/>
          <w:color w:val="353333"/>
          <w:sz w:val="28"/>
          <w:szCs w:val="28"/>
        </w:rPr>
        <w:t>соблюдать градостроительные и строительные нормы и правила, технические регламенты, а также требования о целевом назначении земельного участка</w:t>
      </w:r>
      <w:r w:rsidRPr="00704CD6">
        <w:rPr>
          <w:rFonts w:ascii="Times New Roman" w:eastAsia="Times New Roman" w:hAnsi="Times New Roman" w:cs="Times New Roman"/>
          <w:color w:val="353333"/>
          <w:sz w:val="28"/>
          <w:szCs w:val="28"/>
        </w:rPr>
        <w:t> (пункт 1</w:t>
      </w:r>
      <w:proofErr w:type="gramEnd"/>
      <w:r w:rsidRPr="00F31182">
        <w:rPr>
          <w:rFonts w:ascii="Times New Roman" w:eastAsia="Times New Roman" w:hAnsi="Times New Roman" w:cs="Times New Roman"/>
          <w:color w:val="353333"/>
          <w:sz w:val="28"/>
          <w:szCs w:val="28"/>
        </w:rPr>
        <w:t xml:space="preserve"> статьи 263 Гражданского кодекса Российской Федерации, часть 6 статьи 52 </w:t>
      </w:r>
      <w:proofErr w:type="spellStart"/>
      <w:r w:rsidRPr="00F31182">
        <w:rPr>
          <w:rFonts w:ascii="Times New Roman" w:eastAsia="Times New Roman" w:hAnsi="Times New Roman" w:cs="Times New Roman"/>
          <w:color w:val="353333"/>
          <w:sz w:val="28"/>
          <w:szCs w:val="28"/>
        </w:rPr>
        <w:t>ГрК</w:t>
      </w:r>
      <w:proofErr w:type="spellEnd"/>
      <w:r w:rsidRPr="00F31182">
        <w:rPr>
          <w:rFonts w:ascii="Times New Roman" w:eastAsia="Times New Roman" w:hAnsi="Times New Roman" w:cs="Times New Roman"/>
          <w:color w:val="353333"/>
          <w:sz w:val="28"/>
          <w:szCs w:val="28"/>
        </w:rPr>
        <w:t xml:space="preserve"> РФ).</w:t>
      </w:r>
    </w:p>
    <w:p w:rsidR="00F31182" w:rsidRDefault="00F31182" w:rsidP="00C5492D">
      <w:pPr>
        <w:shd w:val="clear" w:color="auto" w:fill="FFFFFF"/>
        <w:spacing w:after="120" w:line="252" w:lineRule="atLeast"/>
        <w:jc w:val="both"/>
        <w:rPr>
          <w:rFonts w:ascii="Times New Roman" w:eastAsia="Times New Roman" w:hAnsi="Times New Roman" w:cs="Times New Roman"/>
          <w:color w:val="353333"/>
          <w:sz w:val="28"/>
          <w:szCs w:val="28"/>
        </w:rPr>
      </w:pPr>
      <w:proofErr w:type="gramStart"/>
      <w:r w:rsidRPr="00F31182">
        <w:rPr>
          <w:rFonts w:ascii="Times New Roman" w:eastAsia="Times New Roman" w:hAnsi="Times New Roman" w:cs="Times New Roman"/>
          <w:color w:val="353333"/>
          <w:sz w:val="28"/>
          <w:szCs w:val="28"/>
        </w:rPr>
        <w:t>Таким образом, по мнению Департамента градостроительной деятельности и архитектуры Министерства строительства и жилищно-коммунального хозяйства Российской Федерации, нарушение при строительстве объекта ИЖС или садового дома действующих градостроительных и строительных норм и правил, может повлечь признание такого объекта самовольной постройкой (статья 222 Гражданского кодекса Российской Федерации), уведомление о соответствии построенного объекта ИЖС или садового дома требованиям законодательства о градостроительной деятельности, направленное застройщику</w:t>
      </w:r>
      <w:proofErr w:type="gramEnd"/>
      <w:r w:rsidRPr="00F31182">
        <w:rPr>
          <w:rFonts w:ascii="Times New Roman" w:eastAsia="Times New Roman" w:hAnsi="Times New Roman" w:cs="Times New Roman"/>
          <w:color w:val="353333"/>
          <w:sz w:val="28"/>
          <w:szCs w:val="28"/>
        </w:rPr>
        <w:t xml:space="preserve"> уполномоченным органом, можно расценивать как свидетельство того, что застройщиком указанные требования были соблюдены.</w:t>
      </w:r>
    </w:p>
    <w:p w:rsidR="00F31182" w:rsidRPr="00704CD6" w:rsidRDefault="00F31182" w:rsidP="00C5492D">
      <w:pPr>
        <w:shd w:val="clear" w:color="auto" w:fill="FFFFFF"/>
        <w:spacing w:after="0" w:line="252" w:lineRule="atLeast"/>
        <w:ind w:firstLine="708"/>
        <w:rPr>
          <w:rFonts w:ascii="Times New Roman" w:eastAsia="Times New Roman" w:hAnsi="Times New Roman" w:cs="Times New Roman"/>
          <w:color w:val="C00000"/>
          <w:sz w:val="32"/>
          <w:szCs w:val="32"/>
        </w:rPr>
      </w:pPr>
      <w:r w:rsidRPr="00C5492D">
        <w:rPr>
          <w:rFonts w:ascii="Times New Roman" w:eastAsia="Times New Roman" w:hAnsi="Times New Roman" w:cs="Times New Roman"/>
          <w:b/>
          <w:color w:val="C00000"/>
          <w:sz w:val="32"/>
          <w:szCs w:val="32"/>
          <w:u w:val="single"/>
        </w:rPr>
        <w:t>Учитывая изложенное</w:t>
      </w:r>
      <w:r w:rsidRPr="00C5492D">
        <w:rPr>
          <w:rFonts w:ascii="Times New Roman" w:eastAsia="Times New Roman" w:hAnsi="Times New Roman" w:cs="Times New Roman"/>
          <w:color w:val="C00000"/>
          <w:sz w:val="32"/>
          <w:szCs w:val="32"/>
          <w:u w:val="single"/>
        </w:rPr>
        <w:t>,</w:t>
      </w:r>
      <w:r w:rsidR="00704CD6" w:rsidRPr="00C5492D">
        <w:rPr>
          <w:rFonts w:ascii="Times New Roman" w:eastAsia="Times New Roman" w:hAnsi="Times New Roman" w:cs="Times New Roman"/>
          <w:color w:val="C00000"/>
          <w:sz w:val="32"/>
          <w:szCs w:val="32"/>
          <w:u w:val="single"/>
        </w:rPr>
        <w:t xml:space="preserve"> </w:t>
      </w:r>
      <w:r w:rsidRPr="00C5492D">
        <w:rPr>
          <w:rFonts w:ascii="Times New Roman" w:eastAsia="Times New Roman" w:hAnsi="Times New Roman" w:cs="Times New Roman"/>
          <w:color w:val="C00000"/>
          <w:sz w:val="32"/>
          <w:szCs w:val="32"/>
          <w:u w:val="single"/>
        </w:rPr>
        <w:t> </w:t>
      </w:r>
      <w:r w:rsidRPr="00C5492D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u w:val="single"/>
        </w:rPr>
        <w:t>направление соответствующих уведомлений</w:t>
      </w:r>
      <w:r w:rsidRPr="00704CD6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  <w:t xml:space="preserve"> </w:t>
      </w:r>
      <w:r w:rsidR="00704CD6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  <w:t xml:space="preserve">о </w:t>
      </w:r>
      <w:r w:rsidR="00704CD6" w:rsidRPr="00704CD6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u w:val="single"/>
        </w:rPr>
        <w:t>планируемом</w:t>
      </w:r>
      <w:r w:rsidR="00704CD6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u w:val="single"/>
        </w:rPr>
        <w:t xml:space="preserve"> </w:t>
      </w:r>
      <w:r w:rsidR="00704CD6" w:rsidRPr="00704CD6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u w:val="single"/>
        </w:rPr>
        <w:t xml:space="preserve"> строительстве </w:t>
      </w:r>
      <w:r w:rsidR="00704CD6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u w:val="single"/>
        </w:rPr>
        <w:t xml:space="preserve"> </w:t>
      </w:r>
      <w:r w:rsidRPr="00704CD6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u w:val="single"/>
        </w:rPr>
        <w:t>в</w:t>
      </w:r>
      <w:r w:rsidR="00704CD6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u w:val="single"/>
        </w:rPr>
        <w:t xml:space="preserve"> </w:t>
      </w:r>
      <w:r w:rsidRPr="00704CD6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u w:val="single"/>
        </w:rPr>
        <w:t xml:space="preserve"> уполномоченный </w:t>
      </w:r>
      <w:r w:rsidR="00704CD6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u w:val="single"/>
        </w:rPr>
        <w:t xml:space="preserve"> </w:t>
      </w:r>
      <w:r w:rsidRPr="00704CD6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u w:val="single"/>
        </w:rPr>
        <w:t>орган</w:t>
      </w:r>
      <w:r w:rsidR="00704CD6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u w:val="single"/>
        </w:rPr>
        <w:t xml:space="preserve"> </w:t>
      </w:r>
      <w:r w:rsidRPr="00704CD6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u w:val="single"/>
        </w:rPr>
        <w:t xml:space="preserve"> </w:t>
      </w:r>
      <w:proofErr w:type="gramStart"/>
      <w:r w:rsidRPr="00704CD6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u w:val="single"/>
        </w:rPr>
        <w:t>по прежнему</w:t>
      </w:r>
      <w:proofErr w:type="gramEnd"/>
      <w:r w:rsidRPr="00704CD6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u w:val="single"/>
        </w:rPr>
        <w:t xml:space="preserve"> </w:t>
      </w:r>
      <w:r w:rsidR="00704CD6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u w:val="single"/>
        </w:rPr>
        <w:t xml:space="preserve"> </w:t>
      </w:r>
      <w:r w:rsidRPr="00704CD6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u w:val="single"/>
        </w:rPr>
        <w:t xml:space="preserve">является </w:t>
      </w:r>
      <w:r w:rsidR="00704CD6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u w:val="single"/>
        </w:rPr>
        <w:t xml:space="preserve">  </w:t>
      </w:r>
      <w:r w:rsidRPr="00704CD6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u w:val="single"/>
        </w:rPr>
        <w:t>обязанностью</w:t>
      </w:r>
      <w:r w:rsidR="00704CD6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u w:val="single"/>
        </w:rPr>
        <w:t xml:space="preserve">   </w:t>
      </w:r>
      <w:r w:rsidRPr="00704CD6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u w:val="single"/>
        </w:rPr>
        <w:t xml:space="preserve"> застройщика</w:t>
      </w:r>
      <w:r w:rsidRPr="00704CD6">
        <w:rPr>
          <w:rFonts w:ascii="Times New Roman" w:eastAsia="Times New Roman" w:hAnsi="Times New Roman" w:cs="Times New Roman"/>
          <w:color w:val="C00000"/>
          <w:sz w:val="32"/>
          <w:szCs w:val="32"/>
          <w:u w:val="single"/>
        </w:rPr>
        <w:t>.</w:t>
      </w:r>
    </w:p>
    <w:p w:rsidR="00704CD6" w:rsidRDefault="00704CD6" w:rsidP="00F31182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353333"/>
          <w:sz w:val="28"/>
          <w:szCs w:val="28"/>
        </w:rPr>
      </w:pPr>
    </w:p>
    <w:p w:rsidR="00F31182" w:rsidRPr="00F31182" w:rsidRDefault="00F31182" w:rsidP="00F31182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353333"/>
          <w:sz w:val="28"/>
          <w:szCs w:val="28"/>
        </w:rPr>
      </w:pPr>
      <w:r w:rsidRPr="00F31182">
        <w:rPr>
          <w:rFonts w:ascii="Times New Roman" w:eastAsia="Times New Roman" w:hAnsi="Times New Roman" w:cs="Times New Roman"/>
          <w:color w:val="353333"/>
          <w:sz w:val="28"/>
          <w:szCs w:val="28"/>
        </w:rPr>
        <w:t>Полностью с текстом письма можно </w:t>
      </w:r>
      <w:hyperlink r:id="rId6" w:anchor="utm_campaign=hotdocs&amp;utm_source=consultant&amp;utm_medium=email&amp;utm_content=body" w:tgtFrame="_blank" w:history="1">
        <w:r w:rsidRPr="00F31182">
          <w:rPr>
            <w:rFonts w:ascii="Times New Roman" w:eastAsia="Times New Roman" w:hAnsi="Times New Roman" w:cs="Times New Roman"/>
            <w:color w:val="1570A6"/>
            <w:sz w:val="28"/>
            <w:szCs w:val="28"/>
            <w:u w:val="single"/>
          </w:rPr>
          <w:t>ознакомиться по ссылке</w:t>
        </w:r>
      </w:hyperlink>
      <w:r w:rsidRPr="00F31182">
        <w:rPr>
          <w:rFonts w:ascii="Times New Roman" w:eastAsia="Times New Roman" w:hAnsi="Times New Roman" w:cs="Times New Roman"/>
          <w:color w:val="353333"/>
          <w:sz w:val="28"/>
          <w:szCs w:val="28"/>
        </w:rPr>
        <w:t> на сайте правовой системы «Консультант Плюс».</w:t>
      </w:r>
    </w:p>
    <w:p w:rsidR="004A6381" w:rsidRPr="00F31182" w:rsidRDefault="004A6381">
      <w:pPr>
        <w:rPr>
          <w:rFonts w:ascii="Times New Roman" w:hAnsi="Times New Roman" w:cs="Times New Roman"/>
          <w:sz w:val="28"/>
          <w:szCs w:val="28"/>
        </w:rPr>
      </w:pPr>
    </w:p>
    <w:sectPr w:rsidR="004A6381" w:rsidRPr="00F31182" w:rsidSect="00C5492D">
      <w:pgSz w:w="11906" w:h="16838"/>
      <w:pgMar w:top="709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1182"/>
    <w:rsid w:val="004A6381"/>
    <w:rsid w:val="00704CD6"/>
    <w:rsid w:val="008D267D"/>
    <w:rsid w:val="00C5492D"/>
    <w:rsid w:val="00F31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67D"/>
  </w:style>
  <w:style w:type="paragraph" w:styleId="2">
    <w:name w:val="heading 2"/>
    <w:basedOn w:val="a"/>
    <w:link w:val="20"/>
    <w:uiPriority w:val="9"/>
    <w:qFormat/>
    <w:rsid w:val="00F311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31182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F3118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31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311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64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6167">
          <w:marLeft w:val="0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382982/" TargetMode="External"/><Relationship Id="rId5" Type="http://schemas.openxmlformats.org/officeDocument/2006/relationships/hyperlink" Target="http://kades.ru/edit-blog/27-novosti/464-pismo-minstroya-rossii-ot-05-03-2021-n-5336-og-08-o-stroitelstve-ob-ektov-individualnogo-zhilishchnogo-stroitelstva-i-sadovykh-dom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C4242-C267-43DA-8AEB-FF81A239D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Lipsky</dc:creator>
  <cp:keywords/>
  <dc:description/>
  <cp:lastModifiedBy>Lipsky</cp:lastModifiedBy>
  <cp:revision>4</cp:revision>
  <cp:lastPrinted>2021-07-15T06:04:00Z</cp:lastPrinted>
  <dcterms:created xsi:type="dcterms:W3CDTF">2021-07-15T05:01:00Z</dcterms:created>
  <dcterms:modified xsi:type="dcterms:W3CDTF">2021-07-15T06:05:00Z</dcterms:modified>
</cp:coreProperties>
</file>