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20" w:rsidRDefault="00501C28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19050" distR="0">
            <wp:extent cx="571500" cy="685800"/>
            <wp:effectExtent l="0" t="0" r="0" b="0"/>
            <wp:docPr id="1" name="Рисунок 5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D20" w:rsidRDefault="00006D20">
      <w:pPr>
        <w:jc w:val="center"/>
        <w:rPr>
          <w:b/>
          <w:sz w:val="28"/>
          <w:szCs w:val="28"/>
        </w:rPr>
      </w:pPr>
    </w:p>
    <w:p w:rsidR="00006D20" w:rsidRDefault="00501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06D20" w:rsidRDefault="00501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 ОРЕНБУРГСКОЙ ОБЛАСТИ</w:t>
      </w:r>
    </w:p>
    <w:p w:rsidR="00006D20" w:rsidRDefault="00006D20">
      <w:pPr>
        <w:jc w:val="center"/>
        <w:rPr>
          <w:b/>
          <w:sz w:val="28"/>
          <w:szCs w:val="28"/>
        </w:rPr>
      </w:pPr>
    </w:p>
    <w:p w:rsidR="00006D20" w:rsidRDefault="00501C28">
      <w:pPr>
        <w:pBdr>
          <w:bottom w:val="single" w:sz="12" w:space="1" w:color="00000A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06D20" w:rsidRDefault="00006D20">
      <w:pPr>
        <w:pBdr>
          <w:bottom w:val="single" w:sz="12" w:space="1" w:color="00000A"/>
        </w:pBdr>
        <w:jc w:val="center"/>
        <w:rPr>
          <w:b/>
          <w:sz w:val="28"/>
          <w:szCs w:val="28"/>
        </w:rPr>
      </w:pPr>
    </w:p>
    <w:p w:rsidR="00006D20" w:rsidRDefault="00501C28">
      <w:pPr>
        <w:jc w:val="center"/>
        <w:rPr>
          <w:b/>
        </w:rPr>
      </w:pPr>
      <w:proofErr w:type="gramStart"/>
      <w:r>
        <w:t>с</w:t>
      </w:r>
      <w:proofErr w:type="gramEnd"/>
      <w:r>
        <w:t xml:space="preserve">. Беляевка                               </w:t>
      </w:r>
    </w:p>
    <w:p w:rsidR="00006D20" w:rsidRDefault="00006D20">
      <w:pPr>
        <w:tabs>
          <w:tab w:val="center" w:pos="4819"/>
        </w:tabs>
        <w:rPr>
          <w:sz w:val="28"/>
          <w:szCs w:val="28"/>
        </w:rPr>
      </w:pPr>
    </w:p>
    <w:p w:rsidR="00006D20" w:rsidRDefault="00501C28">
      <w:pPr>
        <w:jc w:val="center"/>
      </w:pPr>
      <w:bookmarkStart w:id="0" w:name="__UnoMark__624_1851960933"/>
      <w:bookmarkEnd w:id="0"/>
      <w:r>
        <w:t xml:space="preserve">                                          </w:t>
      </w:r>
      <w:r>
        <w:rPr>
          <w:noProof/>
          <w:sz w:val="16"/>
          <w:szCs w:val="16"/>
        </w:rPr>
        <w:t xml:space="preserve">                       </w:t>
      </w:r>
      <w:r>
        <w:rPr>
          <w:noProof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D20" w:rsidRDefault="00006D20">
      <w:pPr>
        <w:jc w:val="center"/>
        <w:rPr>
          <w:sz w:val="28"/>
          <w:szCs w:val="28"/>
        </w:rPr>
      </w:pPr>
    </w:p>
    <w:p w:rsidR="00006D20" w:rsidRDefault="00501C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состава Единой комиссии по осуществлению закупок</w:t>
      </w:r>
    </w:p>
    <w:p w:rsidR="00006D20" w:rsidRDefault="00501C28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порядка её работы</w:t>
      </w:r>
    </w:p>
    <w:p w:rsidR="00006D20" w:rsidRDefault="00006D20">
      <w:pPr>
        <w:jc w:val="both"/>
        <w:rPr>
          <w:sz w:val="28"/>
          <w:szCs w:val="28"/>
        </w:rPr>
      </w:pPr>
    </w:p>
    <w:p w:rsidR="00006D20" w:rsidRDefault="00006D20">
      <w:pPr>
        <w:jc w:val="both"/>
        <w:rPr>
          <w:sz w:val="28"/>
          <w:szCs w:val="28"/>
        </w:rPr>
      </w:pPr>
    </w:p>
    <w:p w:rsidR="00006D20" w:rsidRDefault="00501C28">
      <w:pPr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</w:t>
      </w:r>
      <w:r>
        <w:rPr>
          <w:sz w:val="28"/>
          <w:szCs w:val="28"/>
        </w:rPr>
        <w:t xml:space="preserve"> 05.04.2013 №44-ФЗ «О контрактной системе в сфере закупок товаров, работ, услуг для обеспечения государственных и муниципальных нужд»,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район:</w:t>
      </w:r>
    </w:p>
    <w:p w:rsidR="00006D20" w:rsidRDefault="00501C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состав Единой комиссии по осуществлению закупок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1.</w:t>
      </w:r>
    </w:p>
    <w:p w:rsidR="00006D20" w:rsidRDefault="00501C28">
      <w:pPr>
        <w:ind w:firstLine="567"/>
        <w:jc w:val="both"/>
        <w:rPr>
          <w:sz w:val="28"/>
          <w:highlight w:val="white"/>
        </w:rPr>
      </w:pPr>
      <w:r>
        <w:rPr>
          <w:sz w:val="28"/>
          <w:szCs w:val="28"/>
        </w:rPr>
        <w:t xml:space="preserve">2. Утвердить Положение о порядке работы Единой комиссии по осуществлению </w:t>
      </w:r>
      <w:proofErr w:type="spellStart"/>
      <w:r>
        <w:rPr>
          <w:sz w:val="28"/>
          <w:szCs w:val="28"/>
        </w:rPr>
        <w:t>закупок</w:t>
      </w:r>
      <w:r>
        <w:rPr>
          <w:sz w:val="28"/>
          <w:shd w:val="clear" w:color="auto" w:fill="FFFFFF"/>
        </w:rPr>
        <w:t>согласно</w:t>
      </w:r>
      <w:proofErr w:type="spellEnd"/>
      <w:r>
        <w:rPr>
          <w:sz w:val="28"/>
          <w:shd w:val="clear" w:color="auto" w:fill="FFFFFF"/>
        </w:rPr>
        <w:t xml:space="preserve"> приложению 2.</w:t>
      </w:r>
    </w:p>
    <w:p w:rsidR="00006D20" w:rsidRDefault="00501C28">
      <w:pPr>
        <w:ind w:firstLine="540"/>
        <w:jc w:val="both"/>
        <w:rPr>
          <w:sz w:val="28"/>
          <w:highlight w:val="white"/>
        </w:rPr>
      </w:pPr>
      <w:r>
        <w:rPr>
          <w:sz w:val="28"/>
          <w:shd w:val="clear" w:color="auto" w:fill="FFFFFF"/>
        </w:rPr>
        <w:t>3. Постановление от 20.11.2013 № 1337-п " Об утверждении состава Единой комиссии по осуществлению закупок и порядок ее работы» признать ут</w:t>
      </w:r>
      <w:r>
        <w:rPr>
          <w:sz w:val="28"/>
          <w:shd w:val="clear" w:color="auto" w:fill="FFFFFF"/>
        </w:rPr>
        <w:t>ратившим силу.</w:t>
      </w:r>
    </w:p>
    <w:p w:rsidR="00006D20" w:rsidRDefault="00501C28">
      <w:pPr>
        <w:pStyle w:val="aa"/>
        <w:spacing w:after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bCs/>
          <w:color w:val="000000"/>
          <w:sz w:val="28"/>
          <w:szCs w:val="28"/>
        </w:rPr>
        <w:t>первого заместителя главы администрации по финансово-экономическому и территориальному развитию Бучневу Л.М.</w:t>
      </w:r>
    </w:p>
    <w:p w:rsidR="00006D20" w:rsidRDefault="00501C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 вступает  в  силу после его обнародования на инфо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рмационном стенде в фойе здания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D20" w:rsidRDefault="00006D20" w:rsidP="00501C2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06D20" w:rsidRDefault="00006D20">
      <w:pPr>
        <w:ind w:firstLine="708"/>
        <w:jc w:val="both"/>
        <w:rPr>
          <w:sz w:val="28"/>
          <w:szCs w:val="28"/>
        </w:rPr>
      </w:pPr>
    </w:p>
    <w:p w:rsidR="00006D20" w:rsidRDefault="0050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</w:t>
      </w:r>
      <w:r>
        <w:rPr>
          <w:sz w:val="28"/>
          <w:szCs w:val="28"/>
        </w:rPr>
        <w:t xml:space="preserve">                        А.А.Федотов</w:t>
      </w:r>
    </w:p>
    <w:p w:rsidR="00006D20" w:rsidRDefault="00006D20">
      <w:pPr>
        <w:pStyle w:val="ad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006D20" w:rsidRDefault="00501C28">
      <w:pPr>
        <w:jc w:val="center"/>
      </w:pPr>
      <w:bookmarkStart w:id="1" w:name="__UnoMark__622_1851960933"/>
      <w:bookmarkEnd w:id="1"/>
      <w:r>
        <w:rPr>
          <w:noProof/>
          <w:sz w:val="16"/>
          <w:szCs w:val="16"/>
        </w:rPr>
        <w:drawing>
          <wp:inline distT="0" distB="0" distL="0" distR="0">
            <wp:extent cx="2000250" cy="798124"/>
            <wp:effectExtent l="1905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87" cy="79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D20" w:rsidRDefault="00006D20">
      <w:pPr>
        <w:pStyle w:val="ad"/>
        <w:ind w:left="1701" w:hanging="1701"/>
        <w:jc w:val="center"/>
        <w:rPr>
          <w:rFonts w:ascii="Times New Roman" w:hAnsi="Times New Roman"/>
          <w:sz w:val="28"/>
          <w:szCs w:val="28"/>
        </w:rPr>
      </w:pPr>
    </w:p>
    <w:p w:rsidR="00006D20" w:rsidRDefault="00006D20">
      <w:pPr>
        <w:pStyle w:val="ad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006D20" w:rsidRDefault="00501C28">
      <w:pPr>
        <w:pStyle w:val="ad"/>
        <w:ind w:left="1701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  Бучневой Л.М., членам комиссии, финансовому отделу, отделу экономического развития, прокурору, в дело.</w:t>
      </w:r>
    </w:p>
    <w:p w:rsidR="00006D20" w:rsidRDefault="00006D20">
      <w:pPr>
        <w:pStyle w:val="ad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006D20" w:rsidRDefault="00006D20">
      <w:pPr>
        <w:jc w:val="both"/>
        <w:rPr>
          <w:sz w:val="28"/>
          <w:szCs w:val="28"/>
        </w:rPr>
      </w:pPr>
    </w:p>
    <w:p w:rsidR="00006D20" w:rsidRDefault="00006D20">
      <w:pPr>
        <w:jc w:val="both"/>
        <w:rPr>
          <w:sz w:val="28"/>
          <w:szCs w:val="28"/>
        </w:rPr>
      </w:pPr>
    </w:p>
    <w:p w:rsidR="00006D20" w:rsidRDefault="00006D20">
      <w:pPr>
        <w:jc w:val="both"/>
        <w:rPr>
          <w:sz w:val="28"/>
          <w:szCs w:val="28"/>
        </w:rPr>
      </w:pPr>
    </w:p>
    <w:p w:rsidR="00006D20" w:rsidRDefault="00501C28">
      <w:pPr>
        <w:tabs>
          <w:tab w:val="left" w:pos="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006D20" w:rsidRDefault="0050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к постановлению </w:t>
      </w:r>
    </w:p>
    <w:p w:rsidR="00006D20" w:rsidRDefault="0050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администрации района</w:t>
      </w:r>
    </w:p>
    <w:p w:rsidR="00006D20" w:rsidRDefault="0050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10.02.2022 № 74-п</w:t>
      </w:r>
    </w:p>
    <w:p w:rsidR="00006D20" w:rsidRDefault="00006D20">
      <w:pPr>
        <w:tabs>
          <w:tab w:val="left" w:pos="6379"/>
          <w:tab w:val="left" w:pos="6663"/>
        </w:tabs>
        <w:jc w:val="both"/>
        <w:rPr>
          <w:sz w:val="28"/>
          <w:szCs w:val="28"/>
        </w:rPr>
      </w:pPr>
    </w:p>
    <w:p w:rsidR="00006D20" w:rsidRDefault="00501C28" w:rsidP="00501C28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006D20" w:rsidRDefault="00501C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Единой </w:t>
      </w:r>
      <w:r>
        <w:rPr>
          <w:sz w:val="28"/>
          <w:szCs w:val="28"/>
        </w:rPr>
        <w:t xml:space="preserve">комиссии по осуществлению закупок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муниципальных</w:t>
      </w:r>
    </w:p>
    <w:p w:rsidR="00006D20" w:rsidRDefault="00501C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нужд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</w:p>
    <w:p w:rsidR="00006D20" w:rsidRDefault="00006D20">
      <w:pPr>
        <w:jc w:val="both"/>
        <w:rPr>
          <w:sz w:val="28"/>
          <w:szCs w:val="28"/>
        </w:rPr>
      </w:pPr>
    </w:p>
    <w:p w:rsidR="00006D20" w:rsidRDefault="00006D20">
      <w:pPr>
        <w:jc w:val="both"/>
        <w:rPr>
          <w:sz w:val="28"/>
          <w:szCs w:val="28"/>
        </w:rPr>
      </w:pPr>
    </w:p>
    <w:tbl>
      <w:tblPr>
        <w:tblW w:w="10146" w:type="dxa"/>
        <w:tblInd w:w="-432" w:type="dxa"/>
        <w:tblLook w:val="01E0"/>
      </w:tblPr>
      <w:tblGrid>
        <w:gridCol w:w="3508"/>
        <w:gridCol w:w="6638"/>
      </w:tblGrid>
      <w:tr w:rsidR="00006D20">
        <w:tc>
          <w:tcPr>
            <w:tcW w:w="3508" w:type="dxa"/>
            <w:shd w:val="clear" w:color="auto" w:fill="auto"/>
          </w:tcPr>
          <w:p w:rsidR="00006D20" w:rsidRDefault="00501C28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комиссии </w:t>
            </w:r>
          </w:p>
        </w:tc>
        <w:tc>
          <w:tcPr>
            <w:tcW w:w="6637" w:type="dxa"/>
            <w:shd w:val="clear" w:color="auto" w:fill="auto"/>
          </w:tcPr>
          <w:p w:rsidR="00006D20" w:rsidRDefault="00501C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первый заместитель главы администрации по финансово-экономическому и территориальному развитию</w:t>
            </w:r>
          </w:p>
          <w:p w:rsidR="00006D20" w:rsidRDefault="00006D20">
            <w:pPr>
              <w:jc w:val="both"/>
              <w:rPr>
                <w:sz w:val="28"/>
              </w:rPr>
            </w:pPr>
          </w:p>
        </w:tc>
      </w:tr>
      <w:tr w:rsidR="00006D20">
        <w:tc>
          <w:tcPr>
            <w:tcW w:w="3508" w:type="dxa"/>
            <w:shd w:val="clear" w:color="auto" w:fill="auto"/>
          </w:tcPr>
          <w:p w:rsidR="00006D20" w:rsidRDefault="00501C28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</w:t>
            </w:r>
          </w:p>
        </w:tc>
        <w:tc>
          <w:tcPr>
            <w:tcW w:w="6637" w:type="dxa"/>
            <w:shd w:val="clear" w:color="auto" w:fill="auto"/>
          </w:tcPr>
          <w:p w:rsidR="00006D20" w:rsidRDefault="00501C28">
            <w:pPr>
              <w:tabs>
                <w:tab w:val="left" w:pos="6379"/>
                <w:tab w:val="left" w:pos="666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 начальник отдела э</w:t>
            </w:r>
            <w:r>
              <w:rPr>
                <w:sz w:val="28"/>
              </w:rPr>
              <w:t>кономического развития</w:t>
            </w:r>
          </w:p>
          <w:p w:rsidR="00006D20" w:rsidRDefault="00006D20">
            <w:pPr>
              <w:jc w:val="both"/>
              <w:rPr>
                <w:sz w:val="28"/>
                <w:szCs w:val="28"/>
              </w:rPr>
            </w:pPr>
          </w:p>
          <w:p w:rsidR="00006D20" w:rsidRDefault="00006D20">
            <w:pPr>
              <w:jc w:val="both"/>
              <w:rPr>
                <w:sz w:val="28"/>
              </w:rPr>
            </w:pPr>
          </w:p>
          <w:p w:rsidR="00006D20" w:rsidRDefault="00006D20">
            <w:pPr>
              <w:jc w:val="both"/>
              <w:rPr>
                <w:sz w:val="28"/>
              </w:rPr>
            </w:pPr>
          </w:p>
        </w:tc>
      </w:tr>
      <w:tr w:rsidR="00006D20">
        <w:tc>
          <w:tcPr>
            <w:tcW w:w="3508" w:type="dxa"/>
            <w:shd w:val="clear" w:color="auto" w:fill="auto"/>
          </w:tcPr>
          <w:p w:rsidR="00006D20" w:rsidRDefault="00501C28">
            <w:pPr>
              <w:rPr>
                <w:sz w:val="28"/>
              </w:rPr>
            </w:pPr>
            <w:r>
              <w:rPr>
                <w:sz w:val="28"/>
              </w:rPr>
              <w:t xml:space="preserve">Секретарь комиссии </w:t>
            </w:r>
          </w:p>
        </w:tc>
        <w:tc>
          <w:tcPr>
            <w:tcW w:w="6637" w:type="dxa"/>
            <w:shd w:val="clear" w:color="auto" w:fill="auto"/>
          </w:tcPr>
          <w:p w:rsidR="00006D20" w:rsidRDefault="00501C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>
              <w:rPr>
                <w:sz w:val="28"/>
                <w:szCs w:val="28"/>
              </w:rPr>
              <w:t>главный  специалист по торгам, муниципальным заказам и тарифам</w:t>
            </w:r>
          </w:p>
        </w:tc>
      </w:tr>
      <w:tr w:rsidR="00006D20">
        <w:tc>
          <w:tcPr>
            <w:tcW w:w="10145" w:type="dxa"/>
            <w:gridSpan w:val="2"/>
            <w:shd w:val="clear" w:color="auto" w:fill="auto"/>
          </w:tcPr>
          <w:p w:rsidR="00006D20" w:rsidRDefault="00006D20">
            <w:pPr>
              <w:rPr>
                <w:sz w:val="28"/>
              </w:rPr>
            </w:pPr>
          </w:p>
          <w:p w:rsidR="00006D20" w:rsidRDefault="00501C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 комиссии:</w:t>
            </w:r>
          </w:p>
          <w:p w:rsidR="00006D20" w:rsidRDefault="00006D20">
            <w:pPr>
              <w:jc w:val="center"/>
              <w:rPr>
                <w:sz w:val="28"/>
              </w:rPr>
            </w:pPr>
          </w:p>
          <w:p w:rsidR="00006D20" w:rsidRDefault="00501C28">
            <w:pPr>
              <w:tabs>
                <w:tab w:val="left" w:pos="6379"/>
                <w:tab w:val="left" w:pos="666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    </w:t>
            </w:r>
            <w:r>
              <w:rPr>
                <w:sz w:val="28"/>
                <w:szCs w:val="28"/>
                <w:shd w:val="clear" w:color="auto" w:fill="FFFFFF"/>
              </w:rPr>
              <w:t>начальник отдела по муниципальной собственности и земельным вопросам</w:t>
            </w:r>
          </w:p>
          <w:p w:rsidR="00006D20" w:rsidRDefault="00006D20">
            <w:pPr>
              <w:jc w:val="both"/>
              <w:rPr>
                <w:sz w:val="28"/>
              </w:rPr>
            </w:pPr>
          </w:p>
          <w:p w:rsidR="00006D20" w:rsidRDefault="00501C2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    ведущий специалист по </w:t>
            </w: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 »</w:t>
            </w:r>
          </w:p>
          <w:p w:rsidR="00006D20" w:rsidRDefault="00006D20">
            <w:pPr>
              <w:tabs>
                <w:tab w:val="left" w:pos="3555"/>
              </w:tabs>
              <w:rPr>
                <w:sz w:val="28"/>
              </w:rPr>
            </w:pPr>
          </w:p>
          <w:p w:rsidR="00006D20" w:rsidRDefault="00006D20">
            <w:pPr>
              <w:tabs>
                <w:tab w:val="left" w:pos="3834"/>
              </w:tabs>
              <w:rPr>
                <w:sz w:val="28"/>
              </w:rPr>
            </w:pPr>
          </w:p>
        </w:tc>
      </w:tr>
      <w:tr w:rsidR="00006D20">
        <w:tc>
          <w:tcPr>
            <w:tcW w:w="3508" w:type="dxa"/>
            <w:shd w:val="clear" w:color="auto" w:fill="auto"/>
          </w:tcPr>
          <w:p w:rsidR="00006D20" w:rsidRDefault="00006D20">
            <w:pPr>
              <w:jc w:val="both"/>
              <w:rPr>
                <w:sz w:val="28"/>
              </w:rPr>
            </w:pPr>
          </w:p>
        </w:tc>
        <w:tc>
          <w:tcPr>
            <w:tcW w:w="6637" w:type="dxa"/>
            <w:shd w:val="clear" w:color="auto" w:fill="auto"/>
          </w:tcPr>
          <w:p w:rsidR="00006D20" w:rsidRDefault="00006D20">
            <w:pPr>
              <w:jc w:val="both"/>
              <w:rPr>
                <w:sz w:val="28"/>
              </w:rPr>
            </w:pPr>
          </w:p>
        </w:tc>
      </w:tr>
    </w:tbl>
    <w:p w:rsidR="00006D20" w:rsidRDefault="00006D20">
      <w:pPr>
        <w:jc w:val="both"/>
        <w:rPr>
          <w:sz w:val="28"/>
          <w:szCs w:val="28"/>
        </w:rPr>
      </w:pPr>
    </w:p>
    <w:p w:rsidR="00006D20" w:rsidRDefault="00006D20">
      <w:pPr>
        <w:tabs>
          <w:tab w:val="left" w:pos="2700"/>
        </w:tabs>
        <w:rPr>
          <w:sz w:val="28"/>
          <w:szCs w:val="28"/>
        </w:rPr>
      </w:pPr>
    </w:p>
    <w:p w:rsidR="00006D20" w:rsidRDefault="00006D20">
      <w:pPr>
        <w:rPr>
          <w:sz w:val="28"/>
          <w:szCs w:val="28"/>
        </w:rPr>
      </w:pPr>
    </w:p>
    <w:p w:rsidR="00006D20" w:rsidRDefault="00006D20">
      <w:pPr>
        <w:ind w:left="2552" w:hanging="2552"/>
        <w:rPr>
          <w:sz w:val="28"/>
          <w:szCs w:val="28"/>
        </w:rPr>
      </w:pPr>
    </w:p>
    <w:p w:rsidR="00006D20" w:rsidRDefault="00006D20">
      <w:pPr>
        <w:ind w:left="2552" w:hanging="2552"/>
        <w:rPr>
          <w:sz w:val="28"/>
          <w:szCs w:val="28"/>
        </w:rPr>
      </w:pPr>
    </w:p>
    <w:p w:rsidR="00006D20" w:rsidRDefault="00006D20">
      <w:pPr>
        <w:rPr>
          <w:sz w:val="28"/>
          <w:szCs w:val="28"/>
        </w:rPr>
      </w:pPr>
    </w:p>
    <w:p w:rsidR="00006D20" w:rsidRDefault="00006D20">
      <w:pPr>
        <w:rPr>
          <w:sz w:val="28"/>
          <w:szCs w:val="28"/>
        </w:rPr>
      </w:pPr>
    </w:p>
    <w:p w:rsidR="00006D20" w:rsidRDefault="00006D20">
      <w:pPr>
        <w:rPr>
          <w:sz w:val="28"/>
          <w:szCs w:val="28"/>
        </w:rPr>
      </w:pPr>
    </w:p>
    <w:p w:rsidR="00006D20" w:rsidRDefault="00006D20">
      <w:pPr>
        <w:rPr>
          <w:sz w:val="28"/>
          <w:szCs w:val="28"/>
        </w:rPr>
      </w:pPr>
    </w:p>
    <w:p w:rsidR="00006D20" w:rsidRDefault="00006D20">
      <w:pPr>
        <w:rPr>
          <w:sz w:val="28"/>
          <w:szCs w:val="28"/>
        </w:rPr>
      </w:pPr>
    </w:p>
    <w:p w:rsidR="00006D20" w:rsidRDefault="00006D20">
      <w:pPr>
        <w:rPr>
          <w:sz w:val="28"/>
          <w:szCs w:val="28"/>
        </w:rPr>
      </w:pPr>
    </w:p>
    <w:p w:rsidR="00006D20" w:rsidRDefault="00006D20">
      <w:pPr>
        <w:rPr>
          <w:sz w:val="28"/>
          <w:szCs w:val="28"/>
        </w:rPr>
      </w:pPr>
    </w:p>
    <w:p w:rsidR="00006D20" w:rsidRDefault="00006D20">
      <w:pPr>
        <w:ind w:left="2552" w:hanging="2552"/>
        <w:rPr>
          <w:sz w:val="28"/>
          <w:szCs w:val="28"/>
        </w:rPr>
      </w:pPr>
    </w:p>
    <w:p w:rsidR="00006D20" w:rsidRDefault="00006D20">
      <w:pPr>
        <w:ind w:left="2552" w:hanging="2552"/>
        <w:rPr>
          <w:sz w:val="28"/>
          <w:szCs w:val="28"/>
        </w:rPr>
      </w:pPr>
    </w:p>
    <w:p w:rsidR="00006D20" w:rsidRDefault="00006D20">
      <w:pPr>
        <w:ind w:left="2552" w:hanging="2552"/>
        <w:rPr>
          <w:sz w:val="28"/>
          <w:szCs w:val="28"/>
        </w:rPr>
      </w:pPr>
    </w:p>
    <w:p w:rsidR="00006D20" w:rsidRDefault="00006D20">
      <w:pPr>
        <w:ind w:left="2552" w:hanging="2552"/>
        <w:rPr>
          <w:sz w:val="28"/>
          <w:szCs w:val="28"/>
        </w:rPr>
      </w:pPr>
    </w:p>
    <w:p w:rsidR="00006D20" w:rsidRDefault="00006D20">
      <w:pPr>
        <w:ind w:left="2552" w:hanging="2552"/>
        <w:rPr>
          <w:sz w:val="28"/>
          <w:szCs w:val="28"/>
        </w:rPr>
      </w:pPr>
    </w:p>
    <w:p w:rsidR="00006D20" w:rsidRDefault="00006D20">
      <w:pPr>
        <w:tabs>
          <w:tab w:val="left" w:pos="2700"/>
        </w:tabs>
        <w:rPr>
          <w:sz w:val="28"/>
          <w:szCs w:val="28"/>
        </w:rPr>
      </w:pPr>
    </w:p>
    <w:p w:rsidR="00006D20" w:rsidRDefault="00006D20">
      <w:pPr>
        <w:tabs>
          <w:tab w:val="left" w:pos="2700"/>
        </w:tabs>
        <w:rPr>
          <w:sz w:val="28"/>
          <w:szCs w:val="28"/>
        </w:rPr>
      </w:pPr>
    </w:p>
    <w:p w:rsidR="00006D20" w:rsidRDefault="00501C28">
      <w:pPr>
        <w:tabs>
          <w:tab w:val="left" w:pos="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 2</w:t>
      </w:r>
    </w:p>
    <w:p w:rsidR="00006D20" w:rsidRDefault="0050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к постановлению </w:t>
      </w:r>
    </w:p>
    <w:p w:rsidR="00006D20" w:rsidRDefault="0050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администрации района</w:t>
      </w:r>
    </w:p>
    <w:p w:rsidR="00501C28" w:rsidRDefault="00501C28" w:rsidP="00501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10.02.2022 № 74-п</w:t>
      </w:r>
    </w:p>
    <w:p w:rsidR="00006D20" w:rsidRDefault="00006D20">
      <w:pPr>
        <w:tabs>
          <w:tab w:val="left" w:pos="2700"/>
        </w:tabs>
        <w:rPr>
          <w:sz w:val="28"/>
          <w:szCs w:val="28"/>
        </w:rPr>
      </w:pPr>
    </w:p>
    <w:p w:rsidR="00006D20" w:rsidRDefault="00501C28" w:rsidP="00501C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06D20" w:rsidRDefault="00501C2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работы Единой комиссии по осуществлению закупок</w:t>
      </w:r>
    </w:p>
    <w:p w:rsidR="00006D20" w:rsidRDefault="00006D20">
      <w:pPr>
        <w:jc w:val="center"/>
        <w:rPr>
          <w:sz w:val="28"/>
          <w:szCs w:val="28"/>
        </w:rPr>
      </w:pPr>
    </w:p>
    <w:p w:rsidR="00006D20" w:rsidRDefault="00501C28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color w:val="000000"/>
        </w:rPr>
      </w:pPr>
      <w:r>
        <w:rPr>
          <w:rFonts w:ascii="Times New Roman" w:hAnsi="Times New Roman" w:cs="Times New Roman"/>
          <w:b w:val="0"/>
          <w:i w:val="0"/>
          <w:iCs w:val="0"/>
          <w:color w:val="000000"/>
        </w:rPr>
        <w:t>1. Общие положения</w:t>
      </w:r>
    </w:p>
    <w:p w:rsidR="00006D20" w:rsidRDefault="00006D20"/>
    <w:p w:rsidR="00006D20" w:rsidRDefault="00501C28">
      <w:pPr>
        <w:pStyle w:val="Heading2"/>
        <w:numPr>
          <w:ilvl w:val="0"/>
          <w:numId w:val="1"/>
        </w:numPr>
        <w:spacing w:before="0" w:after="0"/>
        <w:ind w:left="0" w:firstLine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Настоящее Положение о Единой комиссии по осуществлению закупок для муниципальных нужд 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Беляевский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район (далее - Положение) определяет понятие, цели создания, функции, состав, и порядок работы Единой комиссии по определению поста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вщика (подрядчика, исполнителя) на поставку товаров, выполнение работ, оказание услуг для муниципальных нужд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Беляевский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район </w:t>
      </w:r>
      <w:r>
        <w:rPr>
          <w:rFonts w:ascii="Times New Roman" w:hAnsi="Times New Roman" w:cs="Times New Roman"/>
          <w:b w:val="0"/>
          <w:i w:val="0"/>
          <w:color w:val="000000"/>
          <w:shd w:val="clear" w:color="auto" w:fill="FFFFFF"/>
        </w:rPr>
        <w:t>конкурентных способов определения поставщиков (подрядчиков, исполнителей) для нужд муниципального образования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(далее - Единая коми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ссия).</w:t>
      </w:r>
      <w:proofErr w:type="gramEnd"/>
    </w:p>
    <w:p w:rsidR="00006D20" w:rsidRDefault="00501C28">
      <w:pPr>
        <w:pStyle w:val="ac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Единая комиссия создается для определения поставщиков (подрядчиков, исполнителей) за исключением  осуществления закупки у единственного поставщика (подрядчика, исполнителя), соблюдения принципов открытости и прозрачности, обеспечения конкуренции, </w:t>
      </w:r>
      <w:r>
        <w:rPr>
          <w:color w:val="000000"/>
          <w:sz w:val="28"/>
          <w:szCs w:val="28"/>
          <w:shd w:val="clear" w:color="auto" w:fill="FFFFFF"/>
        </w:rPr>
        <w:t>профессионализма заказчика, стимулирования инноваций, единства контрактной системы в сфере закупок, ответственности  за результативность обеспечения муниципальных нужд, эффективности осуществления закупок путем проведения открытых конкурсов в электронной ф</w:t>
      </w:r>
      <w:r>
        <w:rPr>
          <w:color w:val="000000"/>
          <w:sz w:val="28"/>
          <w:szCs w:val="28"/>
          <w:shd w:val="clear" w:color="auto" w:fill="FFFFFF"/>
        </w:rPr>
        <w:t>орме (далее - электронный конкурс),  открытых аукционов в электронной форме (далее - электронный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аукцион), запросов котировок в электронной форме (далее - электронный запрос котировок) для нужд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Беляевский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 (далее администрац</w:t>
      </w:r>
      <w:r>
        <w:rPr>
          <w:color w:val="000000"/>
          <w:sz w:val="28"/>
          <w:szCs w:val="28"/>
          <w:shd w:val="clear" w:color="auto" w:fill="FFFFFF"/>
        </w:rPr>
        <w:t>ия района)</w:t>
      </w:r>
    </w:p>
    <w:p w:rsidR="00006D20" w:rsidRDefault="00501C28">
      <w:pPr>
        <w:pStyle w:val="ac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Администрация района вправе привлечь на</w:t>
      </w:r>
      <w:r>
        <w:rPr>
          <w:color w:val="000000"/>
          <w:sz w:val="28"/>
          <w:szCs w:val="28"/>
        </w:rPr>
        <w:t xml:space="preserve"> договорной основе Специализированную организацию для осуществления отдельных функций по определению поставщика (подрядчика¸ исполнителя). Специализированная организация привлекается с соблюдением процедур,</w:t>
      </w:r>
      <w:r>
        <w:rPr>
          <w:color w:val="000000"/>
          <w:sz w:val="28"/>
          <w:szCs w:val="28"/>
        </w:rPr>
        <w:t xml:space="preserve"> предусмотренных законодательством Российской Федерации о контрактной системе в сфере закупок товаров, работ, услуг для государственных и муниципальных нужд. </w:t>
      </w:r>
    </w:p>
    <w:p w:rsidR="00006D20" w:rsidRDefault="00501C28">
      <w:pPr>
        <w:pStyle w:val="ac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процессе осуществления закупки Единая комиссия взаимодействует с Заказчиком </w:t>
      </w:r>
      <w:r>
        <w:rPr>
          <w:color w:val="000000"/>
          <w:sz w:val="28"/>
          <w:szCs w:val="28"/>
        </w:rPr>
        <w:t>и Специализированно</w:t>
      </w:r>
      <w:r>
        <w:rPr>
          <w:color w:val="000000"/>
          <w:sz w:val="28"/>
          <w:szCs w:val="28"/>
        </w:rPr>
        <w:t>й организацией, в порядке, установленном настоящим Положением.</w:t>
      </w:r>
    </w:p>
    <w:p w:rsidR="00006D20" w:rsidRDefault="00501C28">
      <w:pPr>
        <w:pStyle w:val="ac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Единая комиссия по 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осуществлению закупок</w:t>
      </w:r>
      <w:r>
        <w:rPr>
          <w:color w:val="000000"/>
          <w:sz w:val="28"/>
          <w:szCs w:val="28"/>
          <w:shd w:val="clear" w:color="auto" w:fill="FFFFFF"/>
        </w:rPr>
        <w:t> в своей деятельности руководствуется Гражданским кодексом Российской Федерации, Бюджетным кодексом Российской Федерации, Федеральным законом от 05.05.20</w:t>
      </w:r>
      <w:r>
        <w:rPr>
          <w:color w:val="000000"/>
          <w:sz w:val="28"/>
          <w:szCs w:val="28"/>
          <w:shd w:val="clear" w:color="auto" w:fill="FFFFFF"/>
        </w:rPr>
        <w:t>13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44-ФЗ), иными нормативными правовыми актами Российской Федерации, а также настоящим Положением.</w:t>
      </w:r>
      <w:proofErr w:type="gramEnd"/>
    </w:p>
    <w:p w:rsidR="00006D20" w:rsidRDefault="00006D20">
      <w:pPr>
        <w:tabs>
          <w:tab w:val="left" w:pos="0"/>
        </w:tabs>
        <w:ind w:left="360"/>
        <w:jc w:val="center"/>
        <w:rPr>
          <w:b/>
          <w:bCs/>
          <w:color w:val="000000"/>
          <w:sz w:val="28"/>
          <w:szCs w:val="28"/>
        </w:rPr>
      </w:pPr>
    </w:p>
    <w:p w:rsidR="00006D20" w:rsidRDefault="00501C28">
      <w:pPr>
        <w:tabs>
          <w:tab w:val="left" w:pos="0"/>
        </w:tabs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 xml:space="preserve">. Цели и задачи Единой комиссии </w:t>
      </w:r>
    </w:p>
    <w:p w:rsidR="00006D20" w:rsidRDefault="00006D20">
      <w:pPr>
        <w:jc w:val="both"/>
        <w:rPr>
          <w:color w:val="000000"/>
          <w:sz w:val="28"/>
          <w:szCs w:val="28"/>
        </w:rPr>
      </w:pP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Единая комиссия создается в целях: </w:t>
      </w:r>
    </w:p>
    <w:p w:rsidR="00006D20" w:rsidRDefault="00501C28">
      <w:pPr>
        <w:pStyle w:val="header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рассмотрение первых частей заявок на участие в электронном конкурсе, направленных оператором электронной площадки, и принятие решений о признании первых частей заявок на участие в </w:t>
      </w:r>
      <w:r>
        <w:rPr>
          <w:color w:val="000000"/>
          <w:sz w:val="28"/>
          <w:szCs w:val="28"/>
        </w:rPr>
        <w:t xml:space="preserve">электронном конкурсе </w:t>
      </w:r>
      <w:proofErr w:type="gramStart"/>
      <w:r>
        <w:rPr>
          <w:color w:val="000000"/>
          <w:sz w:val="28"/>
          <w:szCs w:val="28"/>
        </w:rPr>
        <w:t>соответствующими</w:t>
      </w:r>
      <w:proofErr w:type="gramEnd"/>
      <w:r>
        <w:rPr>
          <w:color w:val="000000"/>
          <w:sz w:val="28"/>
          <w:szCs w:val="28"/>
        </w:rPr>
        <w:t xml:space="preserve"> извещению об осуществлении закупки или об отклонении заявок на участие;</w:t>
      </w:r>
    </w:p>
    <w:p w:rsidR="00006D20" w:rsidRDefault="00501C28">
      <w:pPr>
        <w:pStyle w:val="header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осуществление оценки первых частей заявок на участие в электронном конкурсе, в отношении которых принято решение о признании соответствующими </w:t>
      </w:r>
      <w:proofErr w:type="gramStart"/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звещению</w:t>
      </w:r>
      <w:proofErr w:type="gramEnd"/>
      <w:r>
        <w:rPr>
          <w:color w:val="000000"/>
          <w:sz w:val="28"/>
          <w:szCs w:val="28"/>
        </w:rPr>
        <w:t xml:space="preserve"> об осуществлении закупки, по критериям, предусмотренным законодательством о закупках;</w:t>
      </w:r>
    </w:p>
    <w:p w:rsidR="00006D20" w:rsidRDefault="00501C28">
      <w:pPr>
        <w:pStyle w:val="format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подписание усиленными электронными подписями протокола рассмотрения и оценки первых частей заявок на участие в электронном конкурсе, формируемого с использова</w:t>
      </w:r>
      <w:r>
        <w:rPr>
          <w:color w:val="000000"/>
          <w:sz w:val="28"/>
          <w:szCs w:val="28"/>
        </w:rPr>
        <w:t>нием электронной площадки;</w:t>
      </w:r>
    </w:p>
    <w:p w:rsidR="00006D20" w:rsidRDefault="00501C28">
      <w:pPr>
        <w:pStyle w:val="format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рассмотрение вторых частей заявок на участие в электронном конкурсе, а также информации и документов, направленных оператором электронной площадки в соответствии с законодательством о закупках, и принятие решений о признании в</w:t>
      </w:r>
      <w:r>
        <w:rPr>
          <w:color w:val="000000"/>
          <w:sz w:val="28"/>
          <w:szCs w:val="28"/>
        </w:rPr>
        <w:t xml:space="preserve">торых частей заявок на участие в закупке </w:t>
      </w:r>
      <w:proofErr w:type="gramStart"/>
      <w:r>
        <w:rPr>
          <w:color w:val="000000"/>
          <w:sz w:val="28"/>
          <w:szCs w:val="28"/>
        </w:rPr>
        <w:t>соответствующими</w:t>
      </w:r>
      <w:proofErr w:type="gramEnd"/>
      <w:r>
        <w:rPr>
          <w:color w:val="000000"/>
          <w:sz w:val="28"/>
          <w:szCs w:val="28"/>
        </w:rPr>
        <w:t xml:space="preserve"> требованиям извещения об осуществлении закупки или об отклонении заявок на участие;</w:t>
      </w:r>
    </w:p>
    <w:p w:rsidR="00006D20" w:rsidRDefault="00501C28">
      <w:pPr>
        <w:pStyle w:val="format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оценка вторых частей заявок на участие в электронном конкурсе, в отношении которых принято решение о признании </w:t>
      </w:r>
      <w:r>
        <w:rPr>
          <w:color w:val="000000"/>
          <w:sz w:val="28"/>
          <w:szCs w:val="28"/>
        </w:rPr>
        <w:t xml:space="preserve">соответствующими </w:t>
      </w:r>
      <w:proofErr w:type="gramStart"/>
      <w:r>
        <w:rPr>
          <w:color w:val="000000"/>
          <w:sz w:val="28"/>
          <w:szCs w:val="28"/>
        </w:rPr>
        <w:t>извещению</w:t>
      </w:r>
      <w:proofErr w:type="gramEnd"/>
      <w:r>
        <w:rPr>
          <w:color w:val="000000"/>
          <w:sz w:val="28"/>
          <w:szCs w:val="28"/>
        </w:rPr>
        <w:t xml:space="preserve"> об осуществлении закупки, по критерию, предусмотренному законодательством о закупках;</w:t>
      </w:r>
      <w:r>
        <w:rPr>
          <w:color w:val="000000"/>
          <w:sz w:val="28"/>
          <w:szCs w:val="28"/>
        </w:rPr>
        <w:br/>
        <w:t>подписание усиленными электронными подписями протокола рассмотрения и оценки вторых частей заявок на участие в электронном конкурсе, формируемо</w:t>
      </w:r>
      <w:r>
        <w:rPr>
          <w:color w:val="000000"/>
          <w:sz w:val="28"/>
          <w:szCs w:val="28"/>
        </w:rPr>
        <w:t>го с использованием электронной площадки;</w:t>
      </w:r>
    </w:p>
    <w:p w:rsidR="00006D20" w:rsidRDefault="00501C28">
      <w:pPr>
        <w:pStyle w:val="format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осуществление оценки ценовых предложений по критерию, предусмотренному законодательством о закупках;</w:t>
      </w:r>
    </w:p>
    <w:p w:rsidR="00006D20" w:rsidRDefault="00501C28">
      <w:pPr>
        <w:pStyle w:val="format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ж) на основании результатов оценки первых и вторых частей заявок на участие в электронном конкурсе, содержащих</w:t>
      </w:r>
      <w:r>
        <w:rPr>
          <w:color w:val="000000"/>
          <w:sz w:val="28"/>
          <w:szCs w:val="28"/>
        </w:rPr>
        <w:t>ся в протоколах (рассмотрения и оценки первых частей заявок, рассмотрения и оценки вторых частей заявок), а также оценки ценовых предложений по критерию, предусмотренному законодательством о закупках, присвоение каждой заявке на участие в закупке, первая и</w:t>
      </w:r>
      <w:r>
        <w:rPr>
          <w:color w:val="000000"/>
          <w:sz w:val="28"/>
          <w:szCs w:val="28"/>
        </w:rPr>
        <w:t xml:space="preserve"> вторая части которой признаны соответствующими извещению об осуществлении закупки, порядкового</w:t>
      </w:r>
      <w:proofErr w:type="gramEnd"/>
      <w:r>
        <w:rPr>
          <w:color w:val="000000"/>
          <w:sz w:val="28"/>
          <w:szCs w:val="28"/>
        </w:rPr>
        <w:t xml:space="preserve">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</w:t>
      </w:r>
      <w:r>
        <w:rPr>
          <w:color w:val="000000"/>
          <w:sz w:val="28"/>
          <w:szCs w:val="28"/>
        </w:rPr>
        <w:t>ых в целях применения национального режима в сфере закупок, присвоение первого номера заявке на участие в закупке победителя электронного конкурса;</w:t>
      </w:r>
    </w:p>
    <w:p w:rsidR="00006D20" w:rsidRDefault="00501C28">
      <w:pPr>
        <w:pStyle w:val="format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) подписание усиленными электронными подписями сформированного заказчиком с использованием электронной </w:t>
      </w:r>
      <w:proofErr w:type="gramStart"/>
      <w:r>
        <w:rPr>
          <w:color w:val="000000"/>
          <w:sz w:val="28"/>
          <w:szCs w:val="28"/>
        </w:rPr>
        <w:t>площ</w:t>
      </w:r>
      <w:r>
        <w:rPr>
          <w:color w:val="000000"/>
          <w:sz w:val="28"/>
          <w:szCs w:val="28"/>
        </w:rPr>
        <w:t>адки протокола подведения итогов электронного конкурса</w:t>
      </w:r>
      <w:proofErr w:type="gramEnd"/>
      <w:r>
        <w:rPr>
          <w:color w:val="000000"/>
          <w:sz w:val="28"/>
          <w:szCs w:val="28"/>
        </w:rPr>
        <w:t>;</w:t>
      </w:r>
    </w:p>
    <w:p w:rsidR="00006D20" w:rsidRDefault="00501C28">
      <w:pPr>
        <w:pStyle w:val="format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рассмотрение заявок на участие в электронном аукционе, информации и документов, направленных оператором электронной площадки в соответствии с законодательством о закупках, и принятие решения о приз</w:t>
      </w:r>
      <w:r>
        <w:rPr>
          <w:color w:val="000000"/>
          <w:sz w:val="28"/>
          <w:szCs w:val="28"/>
        </w:rPr>
        <w:t xml:space="preserve">нании заявок на </w:t>
      </w:r>
      <w:r>
        <w:rPr>
          <w:color w:val="000000"/>
          <w:sz w:val="28"/>
          <w:szCs w:val="28"/>
        </w:rPr>
        <w:lastRenderedPageBreak/>
        <w:t xml:space="preserve">участие в закупке </w:t>
      </w:r>
      <w:proofErr w:type="gramStart"/>
      <w:r>
        <w:rPr>
          <w:color w:val="000000"/>
          <w:sz w:val="28"/>
          <w:szCs w:val="28"/>
        </w:rPr>
        <w:t>соответствующими</w:t>
      </w:r>
      <w:proofErr w:type="gramEnd"/>
      <w:r>
        <w:rPr>
          <w:color w:val="000000"/>
          <w:sz w:val="28"/>
          <w:szCs w:val="28"/>
        </w:rPr>
        <w:t xml:space="preserve">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:rsidR="00006D20" w:rsidRDefault="00501C28">
      <w:pPr>
        <w:pStyle w:val="format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к) присвоение каждой заявке на участие в электронном аукционе, </w:t>
      </w:r>
      <w:r>
        <w:rPr>
          <w:color w:val="000000"/>
          <w:sz w:val="28"/>
          <w:szCs w:val="28"/>
        </w:rPr>
        <w:t>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закупки; присвоение первого номера заявке на участие в закупке победителя электронного аукциона;</w:t>
      </w:r>
      <w:proofErr w:type="gramEnd"/>
    </w:p>
    <w:p w:rsidR="00006D20" w:rsidRDefault="00501C28">
      <w:pPr>
        <w:pStyle w:val="format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 подписан</w:t>
      </w:r>
      <w:r>
        <w:rPr>
          <w:color w:val="000000"/>
          <w:sz w:val="28"/>
          <w:szCs w:val="28"/>
        </w:rPr>
        <w:t xml:space="preserve">ие </w:t>
      </w:r>
      <w:proofErr w:type="gramStart"/>
      <w:r>
        <w:rPr>
          <w:color w:val="000000"/>
          <w:sz w:val="28"/>
          <w:szCs w:val="28"/>
        </w:rPr>
        <w:t>усиленными</w:t>
      </w:r>
      <w:proofErr w:type="gramEnd"/>
      <w:r>
        <w:rPr>
          <w:color w:val="000000"/>
          <w:sz w:val="28"/>
          <w:szCs w:val="28"/>
        </w:rPr>
        <w:t xml:space="preserve"> электронными подписям протокола подведения итогов электронного аукциона, сформированного заказчиком с использованием электронной площадки;</w:t>
      </w:r>
    </w:p>
    <w:p w:rsidR="00006D20" w:rsidRDefault="00501C28">
      <w:pPr>
        <w:pStyle w:val="header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м) рассмотрение заявок на участие в электронном запросе котировок, информации и документов, </w:t>
      </w:r>
      <w:r>
        <w:rPr>
          <w:color w:val="000000"/>
          <w:sz w:val="28"/>
          <w:szCs w:val="28"/>
        </w:rPr>
        <w:t>направленных оператором электронной площадки в соответствии с законодательством о закупках,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</w:t>
      </w:r>
      <w:r>
        <w:rPr>
          <w:color w:val="000000"/>
          <w:sz w:val="28"/>
          <w:szCs w:val="28"/>
        </w:rPr>
        <w:t>ваниям, предусмотренным законодательством о закупках;</w:t>
      </w:r>
      <w:proofErr w:type="gramEnd"/>
    </w:p>
    <w:p w:rsidR="00006D20" w:rsidRDefault="00501C28">
      <w:pPr>
        <w:pStyle w:val="header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) присвоение каждой заявке на участие в электронном запросе котировок, признанной соответствующей извещению об осуществлении закупки, порядкового номера в порядке возрастания цены контракта, суммы цен </w:t>
      </w:r>
      <w:r>
        <w:rPr>
          <w:color w:val="000000"/>
          <w:sz w:val="28"/>
          <w:szCs w:val="28"/>
        </w:rPr>
        <w:t>единиц товара, работы, услуги (в случае, предусмотренном законодательством о закупках, предложенных участниками закупки, подавшими такие заявки, с учетом положений нормативных правовых актов, принятых в целях применения национального режима в сфере закупок</w:t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присвоение первого номера заявке на участие в электронном запросе котировок победителю электронного запроса котировок;</w:t>
      </w:r>
    </w:p>
    <w:p w:rsidR="00006D20" w:rsidRDefault="00501C28">
      <w:pPr>
        <w:pStyle w:val="header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о) подписание сформированного заказчиком с использованием электронной </w:t>
      </w:r>
      <w:proofErr w:type="gramStart"/>
      <w:r>
        <w:rPr>
          <w:color w:val="000000"/>
          <w:sz w:val="28"/>
          <w:szCs w:val="28"/>
        </w:rPr>
        <w:t>площадки протокола подведения итогов электронного запроса котиров</w:t>
      </w:r>
      <w:r>
        <w:rPr>
          <w:color w:val="000000"/>
          <w:sz w:val="28"/>
          <w:szCs w:val="28"/>
        </w:rPr>
        <w:t>ок</w:t>
      </w:r>
      <w:proofErr w:type="gramEnd"/>
      <w:r>
        <w:rPr>
          <w:color w:val="000000"/>
          <w:sz w:val="28"/>
          <w:szCs w:val="28"/>
        </w:rPr>
        <w:t xml:space="preserve"> усиленными электронными подписями;</w:t>
      </w:r>
    </w:p>
    <w:p w:rsidR="00006D20" w:rsidRDefault="00501C28">
      <w:pPr>
        <w:pStyle w:val="headertext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>) признание определения поставщика (подрядчика, исполнителя) несостоявшимся в случаях, предусмотренных законодательством о закупках;</w:t>
      </w:r>
    </w:p>
    <w:p w:rsidR="00006D20" w:rsidRDefault="00501C28">
      <w:pPr>
        <w:pStyle w:val="ae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>) другие функции, определенные законодательством РФ.</w:t>
      </w:r>
    </w:p>
    <w:p w:rsidR="00006D20" w:rsidRDefault="00006D20">
      <w:pPr>
        <w:ind w:left="567"/>
        <w:jc w:val="center"/>
        <w:rPr>
          <w:b/>
          <w:bCs/>
          <w:color w:val="000000"/>
          <w:sz w:val="28"/>
          <w:szCs w:val="28"/>
        </w:rPr>
      </w:pPr>
    </w:p>
    <w:p w:rsidR="00006D20" w:rsidRDefault="00501C28">
      <w:pPr>
        <w:ind w:left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>. Порядок формирования Еди</w:t>
      </w:r>
      <w:r>
        <w:rPr>
          <w:bCs/>
          <w:color w:val="000000"/>
          <w:sz w:val="28"/>
          <w:szCs w:val="28"/>
        </w:rPr>
        <w:t>ной комиссии</w:t>
      </w:r>
    </w:p>
    <w:p w:rsidR="00006D20" w:rsidRDefault="00006D20">
      <w:pPr>
        <w:ind w:left="567"/>
        <w:jc w:val="center"/>
        <w:rPr>
          <w:color w:val="000000"/>
          <w:sz w:val="28"/>
          <w:szCs w:val="28"/>
        </w:rPr>
      </w:pPr>
    </w:p>
    <w:p w:rsidR="00006D20" w:rsidRDefault="00501C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 Единая комиссия является коллегиальным органом администрации района и действует  на постоянной основе.</w:t>
      </w:r>
    </w:p>
    <w:p w:rsidR="00006D20" w:rsidRDefault="00501C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Персональный состав Единой комиссии, в том числе Председатель Единой комиссии (далее по тексту также - Председатель), утверждается п</w:t>
      </w:r>
      <w:r>
        <w:rPr>
          <w:sz w:val="28"/>
          <w:szCs w:val="28"/>
        </w:rPr>
        <w:t>остановлением администрации района.</w:t>
      </w:r>
    </w:p>
    <w:p w:rsidR="00006D20" w:rsidRDefault="00501C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  <w:shd w:val="clear" w:color="auto" w:fill="FFFFFF"/>
        </w:rPr>
        <w:t>Число членов комиссии должно быть не менее чем три человека</w:t>
      </w:r>
      <w:r>
        <w:rPr>
          <w:sz w:val="28"/>
          <w:szCs w:val="28"/>
        </w:rPr>
        <w:t xml:space="preserve"> - членов Единой комиссии. Председатель, заместитель председателя и секретарь комиссии  являются членами  Единой комиссии.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 В состав комиссии включаются п</w:t>
      </w:r>
      <w:r>
        <w:rPr>
          <w:sz w:val="28"/>
          <w:szCs w:val="28"/>
        </w:rPr>
        <w:t>реимущественно лица, прошедшие профессиональную переподготовку или</w:t>
      </w:r>
      <w:r>
        <w:rPr>
          <w:color w:val="000000"/>
          <w:sz w:val="28"/>
          <w:szCs w:val="28"/>
        </w:rPr>
        <w:t xml:space="preserve"> повышение квалификации в сфере закупок (не менее половины).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11.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Членами комиссии не могут быть физические лица, которые были привлечены в качестве экспертов к проведению экспертной оценки и</w:t>
      </w:r>
      <w:r>
        <w:rPr>
          <w:color w:val="000000"/>
          <w:sz w:val="28"/>
          <w:szCs w:val="28"/>
          <w:shd w:val="clear" w:color="auto" w:fill="FFFFFF"/>
        </w:rPr>
        <w:t xml:space="preserve">звещения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конкурсе, оценки соответствия участников закупки дополнительным требованиям, либо физические </w:t>
      </w:r>
      <w:r>
        <w:rPr>
          <w:color w:val="000000"/>
          <w:sz w:val="28"/>
          <w:szCs w:val="28"/>
          <w:shd w:val="clear" w:color="auto" w:fill="FFFFFF"/>
        </w:rPr>
        <w:t>лица, лично заинтересованные в результатах определения поставщиков (подрядчиков, исполнителей), в том числе физические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лица, подавшие заявки на участие в таком определении или состоящие в штате организаций, подавших данные заявки, либо физические лица, на </w:t>
      </w:r>
      <w:r>
        <w:rPr>
          <w:color w:val="000000"/>
          <w:sz w:val="28"/>
          <w:szCs w:val="28"/>
          <w:shd w:val="clear" w:color="auto" w:fill="FFFFFF"/>
        </w:rPr>
        <w:t>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либо физические лица, состоящие в браке с руко</w:t>
      </w:r>
      <w:r>
        <w:rPr>
          <w:color w:val="000000"/>
          <w:sz w:val="28"/>
          <w:szCs w:val="28"/>
          <w:shd w:val="clear" w:color="auto" w:fill="FFFFFF"/>
        </w:rPr>
        <w:t>водителем участника закупки, либо являющиеся близкими родственниками (родственниками по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прямой восходящей и нисходящей линии (родителями и детьми, дедушкой, бабушкой и внуками), полнородными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неполнородными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(имеющими общих отца или мать) братьями и сестра</w:t>
      </w:r>
      <w:r>
        <w:rPr>
          <w:color w:val="000000"/>
          <w:sz w:val="28"/>
          <w:szCs w:val="28"/>
          <w:shd w:val="clear" w:color="auto" w:fill="FFFFFF"/>
        </w:rPr>
        <w:t>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006D20" w:rsidRDefault="00501C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В случае выявления в составе комиссии указанных лиц</w:t>
      </w:r>
      <w:r>
        <w:rPr>
          <w:sz w:val="28"/>
          <w:szCs w:val="28"/>
        </w:rPr>
        <w:t xml:space="preserve">  администрация района, обязана незамедлительно заменить их иными физическими лицами, которые лично не заинтересованы в результатах определения поставщика (подрядчика, исполнителя) и на которых не способны оказывать влияние участники закупок, а также физич</w:t>
      </w:r>
      <w:r>
        <w:rPr>
          <w:sz w:val="28"/>
          <w:szCs w:val="28"/>
        </w:rPr>
        <w:t>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13. Замена члена Единой комиссии осуществляется только по решению  Уполномоченного органа, принявшего решен</w:t>
      </w:r>
      <w:r>
        <w:rPr>
          <w:sz w:val="28"/>
          <w:szCs w:val="28"/>
        </w:rPr>
        <w:t>ие о создании коми</w:t>
      </w:r>
      <w:r>
        <w:rPr>
          <w:color w:val="000000"/>
          <w:sz w:val="28"/>
          <w:szCs w:val="28"/>
        </w:rPr>
        <w:t>ссии.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>
        <w:rPr>
          <w:color w:val="000000"/>
          <w:sz w:val="28"/>
          <w:szCs w:val="28"/>
          <w:shd w:val="clear" w:color="auto" w:fill="FFFFFF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видео-конфере</w:t>
      </w:r>
      <w:r>
        <w:rPr>
          <w:color w:val="000000"/>
          <w:sz w:val="28"/>
          <w:szCs w:val="28"/>
          <w:shd w:val="clear" w:color="auto" w:fill="FFFFFF"/>
        </w:rPr>
        <w:t>нц-связи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</w:t>
      </w:r>
      <w:r>
        <w:rPr>
          <w:color w:val="000000"/>
          <w:sz w:val="28"/>
          <w:szCs w:val="28"/>
          <w:shd w:val="clear" w:color="auto" w:fill="FFFFFF"/>
        </w:rPr>
        <w:t>егирование членами комиссии своих полномочий иным лицам не допускается.</w:t>
      </w:r>
    </w:p>
    <w:p w:rsidR="00006D20" w:rsidRDefault="00006D20">
      <w:pPr>
        <w:jc w:val="center"/>
        <w:rPr>
          <w:b/>
          <w:bCs/>
          <w:color w:val="000000"/>
          <w:sz w:val="28"/>
          <w:szCs w:val="28"/>
        </w:rPr>
      </w:pPr>
    </w:p>
    <w:p w:rsidR="00006D20" w:rsidRDefault="00501C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IV</w:t>
      </w:r>
      <w:r>
        <w:rPr>
          <w:bCs/>
          <w:color w:val="000000"/>
          <w:sz w:val="28"/>
          <w:szCs w:val="28"/>
        </w:rPr>
        <w:t>. Функции Единой комиссии</w:t>
      </w:r>
    </w:p>
    <w:p w:rsidR="00006D20" w:rsidRDefault="00006D20">
      <w:pPr>
        <w:jc w:val="center"/>
        <w:rPr>
          <w:color w:val="000000"/>
          <w:sz w:val="28"/>
          <w:szCs w:val="28"/>
        </w:rPr>
      </w:pP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Основными функциями Единой комиссии: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 проведении конкурсной процедуры являются: 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рассматривают заявки на участие в закупке, информацию и доку</w:t>
      </w:r>
      <w:r>
        <w:rPr>
          <w:sz w:val="28"/>
          <w:szCs w:val="28"/>
        </w:rPr>
        <w:t>менты,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</w:t>
      </w:r>
      <w:r>
        <w:rPr>
          <w:color w:val="000000"/>
          <w:sz w:val="28"/>
          <w:szCs w:val="28"/>
        </w:rPr>
        <w:t>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победителя конкурса;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подписани</w:t>
      </w:r>
      <w:r>
        <w:rPr>
          <w:sz w:val="28"/>
          <w:szCs w:val="28"/>
        </w:rPr>
        <w:t>я членами комиссии по осуществлению закупок протокола усиленными электронными подписями.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При проведении  электронного аукциона:</w:t>
      </w:r>
    </w:p>
    <w:p w:rsidR="00006D20" w:rsidRDefault="00501C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рассматривают заявки на участие в закупке, информацию и документы, направленные оператором электронной площадки и принимают</w:t>
      </w:r>
      <w:r>
        <w:rPr>
          <w:sz w:val="28"/>
          <w:szCs w:val="28"/>
        </w:rPr>
        <w:t xml:space="preserve"> решение о признании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006D20" w:rsidRDefault="00501C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информации, содержащейся в протоколе подачи ценовых предложений, а также результатов рассмотре</w:t>
      </w:r>
      <w:r>
        <w:rPr>
          <w:sz w:val="28"/>
          <w:szCs w:val="28"/>
        </w:rPr>
        <w:t>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</w:t>
      </w:r>
      <w:r>
        <w:rPr>
          <w:sz w:val="28"/>
          <w:szCs w:val="28"/>
        </w:rPr>
        <w:t>и, подавшего такую заявку. Заявке на участие в закупке победителя определения поставщика (подрядчика, исполнителя) присваивается первый номер;</w:t>
      </w:r>
    </w:p>
    <w:p w:rsidR="00006D20" w:rsidRDefault="00501C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заказчик формирует с использованием электронной площадки протокол подведения итогов определения поставщика (под</w:t>
      </w:r>
      <w:r>
        <w:rPr>
          <w:sz w:val="28"/>
          <w:szCs w:val="28"/>
        </w:rPr>
        <w:t>рядчика, исполнителя).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лица, имеющего право действовать от имени заказчика, и направляет о</w:t>
      </w:r>
      <w:r>
        <w:rPr>
          <w:sz w:val="28"/>
          <w:szCs w:val="28"/>
        </w:rPr>
        <w:t>ператору электронной площадки.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 проведении электронного запроса котировок: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рассматривают заявки на участие в закупке, информацию и документы, направленные оператором электронной площадки и принимают решение о признании заявки на участие в закупке с</w:t>
      </w:r>
      <w:r>
        <w:rPr>
          <w:sz w:val="28"/>
          <w:szCs w:val="28"/>
        </w:rPr>
        <w:t>оответствующей извещению об осуществлении закупки или об отклонении заявки на участие в закупке;</w:t>
      </w:r>
    </w:p>
    <w:p w:rsidR="00006D20" w:rsidRDefault="00501C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решения, предусмотренного подпунктом «а» настоящего пункта, присваивают каждой заявке на участие в закупке, признанной соответствующей извещению</w:t>
      </w:r>
      <w:r>
        <w:rPr>
          <w:sz w:val="28"/>
          <w:szCs w:val="28"/>
        </w:rPr>
        <w:t xml:space="preserve"> об осуществлении закупки, порядковый номер в порядке возрастания цены контракта, суммы цен единиц товара, работы, услуги, предложенных участником закупки, подавшим такую заявку. Заявке на участие в закупке победителя определения поставщика (подрядчика, ис</w:t>
      </w:r>
      <w:r>
        <w:rPr>
          <w:sz w:val="28"/>
          <w:szCs w:val="28"/>
        </w:rPr>
        <w:t>полнителя) присваивается первый номер.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нескольких заявках на участие в закупке содержатся одинаковые предложения, меньший порядковый номер присваивается заявке на участие в закупке, которая поступила ранее других таких заявок;</w:t>
      </w:r>
    </w:p>
    <w:p w:rsidR="00006D20" w:rsidRDefault="00501C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заказчик </w:t>
      </w:r>
      <w:r>
        <w:rPr>
          <w:sz w:val="28"/>
          <w:szCs w:val="28"/>
        </w:rPr>
        <w:t xml:space="preserve">формирует с использованием электронной площадки протокол подведения итогов определения поставщика (подрядчика, исполнителя). После подписания членами комиссии по осуществлению закупок такого протокола усиленными электронными подписями заказчик подписывает </w:t>
      </w:r>
      <w:r>
        <w:rPr>
          <w:sz w:val="28"/>
          <w:szCs w:val="28"/>
        </w:rPr>
        <w:t>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:rsidR="00006D20" w:rsidRDefault="00501C2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>
        <w:rPr>
          <w:color w:val="000000"/>
          <w:sz w:val="28"/>
          <w:szCs w:val="28"/>
        </w:rPr>
        <w:t>При проведении электронного конкурса:</w:t>
      </w:r>
    </w:p>
    <w:p w:rsidR="00006D20" w:rsidRDefault="00501C28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рассматривают первые части заявок на участие в закупке, направленные оператором</w:t>
      </w:r>
      <w:r>
        <w:rPr>
          <w:sz w:val="28"/>
          <w:szCs w:val="28"/>
        </w:rPr>
        <w:t xml:space="preserve">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006D20" w:rsidRDefault="00501C28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осуществляют оценку первых частей заявок на участие в закупк</w:t>
      </w:r>
      <w:r>
        <w:rPr>
          <w:sz w:val="28"/>
          <w:szCs w:val="28"/>
        </w:rPr>
        <w:t xml:space="preserve">е, в отношении которых принято решение о признании соответствующими </w:t>
      </w:r>
      <w:proofErr w:type="gramStart"/>
      <w:r>
        <w:rPr>
          <w:sz w:val="28"/>
          <w:szCs w:val="28"/>
        </w:rPr>
        <w:t>извещению</w:t>
      </w:r>
      <w:proofErr w:type="gramEnd"/>
      <w:r>
        <w:rPr>
          <w:sz w:val="28"/>
          <w:szCs w:val="28"/>
        </w:rPr>
        <w:t xml:space="preserve"> об осуществлении закупки.</w:t>
      </w:r>
    </w:p>
    <w:p w:rsidR="00006D20" w:rsidRDefault="00501C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заказчик формирует с использованием электронной площадки протокол рассмотрения и оценки первых частей заявок на участие в закупке, после подписания чл</w:t>
      </w:r>
      <w:r>
        <w:rPr>
          <w:sz w:val="28"/>
          <w:szCs w:val="28"/>
        </w:rPr>
        <w:t>енами комиссии по осуществлению закупок такого протокола усиленными электронными подписями подписывает его усиленной электронной подписью лица, имеющего право действовать от имени заказчика, и направляет оператору электронной площадки.</w:t>
      </w:r>
    </w:p>
    <w:p w:rsidR="00006D20" w:rsidRDefault="00006D20">
      <w:pPr>
        <w:jc w:val="both"/>
      </w:pPr>
    </w:p>
    <w:p w:rsidR="00006D20" w:rsidRDefault="00501C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. Права и обязанно</w:t>
      </w:r>
      <w:r>
        <w:rPr>
          <w:bCs/>
          <w:color w:val="000000"/>
          <w:sz w:val="28"/>
          <w:szCs w:val="28"/>
        </w:rPr>
        <w:t xml:space="preserve">сти Единой комиссии, </w:t>
      </w:r>
    </w:p>
    <w:p w:rsidR="00006D20" w:rsidRDefault="00501C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ее отдельных членов</w:t>
      </w:r>
    </w:p>
    <w:p w:rsidR="00006D20" w:rsidRDefault="00006D20">
      <w:pPr>
        <w:jc w:val="center"/>
        <w:rPr>
          <w:color w:val="000000"/>
          <w:sz w:val="28"/>
          <w:szCs w:val="28"/>
        </w:rPr>
      </w:pP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Единая комиссия обязана: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а) проверять соответствие участников закупок единым требованиям, установленным законодательством о закупках, требованию об отсутствии в предусмотренном Федеральным законом 44-ФЗ реест</w:t>
      </w:r>
      <w:r>
        <w:rPr>
          <w:color w:val="000000"/>
          <w:sz w:val="28"/>
          <w:szCs w:val="28"/>
          <w:shd w:val="clear" w:color="auto" w:fill="FFFFFF"/>
        </w:rPr>
        <w:t>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этого Федерального закона, дополнительным требованиям, предусмотренным законодательств</w:t>
      </w:r>
      <w:r>
        <w:rPr>
          <w:color w:val="000000"/>
          <w:sz w:val="28"/>
          <w:szCs w:val="28"/>
          <w:shd w:val="clear" w:color="auto" w:fill="FFFFFF"/>
        </w:rPr>
        <w:t>ом о закупках (при осуществлении закупок, в отношении участников которых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установлены дополнительные требования);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  <w:shd w:val="clear" w:color="auto" w:fill="FFFFFF"/>
        </w:rPr>
        <w:t xml:space="preserve">отклонять заявку на участие в определении поставщика (подрядчика, исполнителя) по основаниям, предусмотренным законодательством Российской </w:t>
      </w:r>
      <w:r>
        <w:rPr>
          <w:color w:val="000000"/>
          <w:sz w:val="28"/>
          <w:szCs w:val="28"/>
          <w:shd w:val="clear" w:color="auto" w:fill="FFFFFF"/>
        </w:rPr>
        <w:t>Федерации в сфере закупок</w:t>
      </w:r>
      <w:r>
        <w:rPr>
          <w:color w:val="000000"/>
          <w:sz w:val="28"/>
          <w:szCs w:val="28"/>
        </w:rPr>
        <w:t>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sz w:val="28"/>
          <w:szCs w:val="28"/>
        </w:rPr>
        <w:t xml:space="preserve">исполнять предписания уполномоченных на осуществление контроля в сфере осуществления закупок органов </w:t>
      </w:r>
      <w:proofErr w:type="gramStart"/>
      <w:r>
        <w:rPr>
          <w:sz w:val="28"/>
          <w:szCs w:val="28"/>
        </w:rPr>
        <w:t>власти</w:t>
      </w:r>
      <w:proofErr w:type="gramEnd"/>
      <w:r>
        <w:rPr>
          <w:sz w:val="28"/>
          <w:szCs w:val="28"/>
        </w:rPr>
        <w:t xml:space="preserve"> об устранении выявленных ими нарушений законодательства Российской Федерации и (или) иных нормативных правовых актов Р</w:t>
      </w:r>
      <w:r>
        <w:rPr>
          <w:sz w:val="28"/>
          <w:szCs w:val="28"/>
        </w:rPr>
        <w:t>оссийской Федерации о закупках;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г) не допускать проведение переговоров членами комиссии с участником закупки в отношении заявок на участие в определении поставщика (подрядчика, исполнителя);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color w:val="000000"/>
          <w:sz w:val="28"/>
          <w:szCs w:val="28"/>
          <w:shd w:val="clear" w:color="auto" w:fill="FFFFFF"/>
        </w:rPr>
        <w:t>) осуществлять оценку ценовых предложений по критерию, предусмот</w:t>
      </w:r>
      <w:r>
        <w:rPr>
          <w:color w:val="000000"/>
          <w:sz w:val="28"/>
          <w:szCs w:val="28"/>
          <w:shd w:val="clear" w:color="auto" w:fill="FFFFFF"/>
        </w:rPr>
        <w:t>ренному законодательством о закупках, извещению об осуществлении закупки;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Единая комиссия вправе: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а) в случаях, предусмотренных законодательством Российской Федерации в сфере закупок, отстранить участника закупки от участия в определении поставщика в </w:t>
      </w:r>
      <w:r>
        <w:rPr>
          <w:color w:val="000000"/>
          <w:sz w:val="28"/>
          <w:szCs w:val="28"/>
          <w:shd w:val="clear" w:color="auto" w:fill="FFFFFF"/>
        </w:rPr>
        <w:t>любой момент до заключения контракта, если комиссия по осуществлению закупок обнаружит, что участник закупки не соответствует единым требованиям, установленным законодательством о закупках, требованию об отсутствии в предусмотренном Федеральным законом 44-</w:t>
      </w:r>
      <w:r>
        <w:rPr>
          <w:color w:val="000000"/>
          <w:sz w:val="28"/>
          <w:szCs w:val="28"/>
          <w:shd w:val="clear" w:color="auto" w:fill="FFFFFF"/>
        </w:rPr>
        <w:t>ФЗ реестре недобросовестных поставщиков (подрядчиков, исполнителей) информации об участнике закупки, в том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числе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информации о лицах, указанных в пунктах 2 и 3 части 3 статьи 104 этого Федерального закона, дополнительным требованиям, предусмотренным законод</w:t>
      </w:r>
      <w:r>
        <w:rPr>
          <w:color w:val="000000"/>
          <w:sz w:val="28"/>
          <w:szCs w:val="28"/>
          <w:shd w:val="clear" w:color="auto" w:fill="FFFFFF"/>
        </w:rPr>
        <w:t>ательством о закупках (при осуществлении закупок, в отношении участников которых установлены дополнительные требования);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потребовать от участников определения поставщика (подрядчика, исполнителя) представления разъяснений положений поданных ими заявок н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lastRenderedPageBreak/>
        <w:t xml:space="preserve">участие в конкурсе или аукционе, в том числе и заявок, поданных в форме электронных документов, при регистрации указанных заявок;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обратиться к Заказчику за разъяснениями по предмету закупки;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г) обратиться к Заказчику органу с требованием </w:t>
      </w:r>
      <w:r>
        <w:rPr>
          <w:color w:val="000000"/>
          <w:sz w:val="28"/>
          <w:szCs w:val="28"/>
        </w:rPr>
        <w:t xml:space="preserve">незамедлительно запросить у соответствующих органов и организаций сведения о проведении ликвидации участника размещения заказа - юридического лица, подавшего заявку на участие в конкурсе или аукционе, проведении в отношении такого участника - юридического </w:t>
      </w:r>
      <w:r>
        <w:rPr>
          <w:color w:val="000000"/>
          <w:sz w:val="28"/>
          <w:szCs w:val="28"/>
        </w:rPr>
        <w:t>лица, индивидуального предпринимателя процедуры банкротства, о приостановлении деятельности такого участника в порядке, предусмотренном Кодексом Российской Федерации об административных правонарушениях, о наличии задолженностей такого</w:t>
      </w:r>
      <w:proofErr w:type="gramEnd"/>
      <w:r>
        <w:rPr>
          <w:color w:val="000000"/>
          <w:sz w:val="28"/>
          <w:szCs w:val="28"/>
        </w:rPr>
        <w:t xml:space="preserve"> участника по начислен</w:t>
      </w:r>
      <w:r>
        <w:rPr>
          <w:color w:val="000000"/>
          <w:sz w:val="28"/>
          <w:szCs w:val="28"/>
        </w:rPr>
        <w:t>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привлекать к своей работе экспе</w:t>
      </w:r>
      <w:r>
        <w:rPr>
          <w:color w:val="000000"/>
          <w:sz w:val="28"/>
          <w:szCs w:val="28"/>
        </w:rPr>
        <w:t>ртов, в порядке, установленном ст.41, ст.93, ст.94 44 Федерального закона.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Члены Единой комиссии обязаны: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  <w:shd w:val="clear" w:color="auto" w:fill="FFFFFF"/>
        </w:rPr>
        <w:t xml:space="preserve">знать и руководствоваться в своей деятельности требованиями законодательства Российской Федерации в сфере закупок, иными нормативно-правовыми </w:t>
      </w:r>
      <w:r>
        <w:rPr>
          <w:color w:val="000000"/>
          <w:sz w:val="28"/>
          <w:szCs w:val="28"/>
          <w:shd w:val="clear" w:color="auto" w:fill="FFFFFF"/>
        </w:rPr>
        <w:t>актами Российской Федерации, а также настоящим Положением</w:t>
      </w:r>
      <w:r>
        <w:rPr>
          <w:color w:val="000000"/>
          <w:sz w:val="28"/>
          <w:szCs w:val="28"/>
        </w:rPr>
        <w:t xml:space="preserve">; </w:t>
      </w:r>
    </w:p>
    <w:p w:rsidR="00006D20" w:rsidRDefault="00501C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лично присутствовать на заседаниях Единой комиссии, отсутствие на заседании Единой комиссии допускается только по уважительным причинам в соответствии с трудовым законодательством Российской Фе</w:t>
      </w:r>
      <w:r>
        <w:rPr>
          <w:sz w:val="28"/>
          <w:szCs w:val="28"/>
        </w:rPr>
        <w:t xml:space="preserve">дерации;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в) соблюдать правила рассмотрения, оценки и сопоставления</w:t>
      </w:r>
      <w:r>
        <w:rPr>
          <w:color w:val="000000"/>
          <w:sz w:val="28"/>
          <w:szCs w:val="28"/>
        </w:rPr>
        <w:t xml:space="preserve"> заявок на участие в конкурсе;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соблюдать правила рассмотрения заявок на участие в аукционе и отбора участников аукциона;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соблюдать правила рассмотрения и оценки котировочных заявок, з</w:t>
      </w:r>
      <w:r>
        <w:rPr>
          <w:color w:val="000000"/>
          <w:sz w:val="28"/>
          <w:szCs w:val="28"/>
        </w:rPr>
        <w:t>аявок на участие в запросе предложений;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не допускать разглашения сведений, ставших им известными в ходе проведения процедур определения поставщика (подрядчика, исполнителя), кроме случаев прямо предусмотренных законодательством Российской Федерации.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. Члены Единой комиссии вправе: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а) знакомиться со всеми представленными на рассмотрение документами и сведениями, составляющими заявку на участие в электронном конкурсе, электронном аукционе, электронном запросе котировок</w:t>
      </w:r>
      <w:r>
        <w:rPr>
          <w:color w:val="000000"/>
          <w:sz w:val="28"/>
          <w:szCs w:val="28"/>
        </w:rPr>
        <w:t>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выступать по вопросам повестк</w:t>
      </w:r>
      <w:r>
        <w:rPr>
          <w:color w:val="000000"/>
          <w:sz w:val="28"/>
          <w:szCs w:val="28"/>
        </w:rPr>
        <w:t>и дня на заседаниях Единой комиссии;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  <w:shd w:val="clear" w:color="auto" w:fill="FFFFFF"/>
        </w:rPr>
        <w:t>проверять правильность отражения своего решения в протоколах рассмотрения и оценки первых частей заявок на участие в электронном конкурсе, протоколах рассмотрения и оценки вторых частей заявок на участие в электронно</w:t>
      </w:r>
      <w:r>
        <w:rPr>
          <w:color w:val="000000"/>
          <w:sz w:val="28"/>
          <w:szCs w:val="28"/>
          <w:shd w:val="clear" w:color="auto" w:fill="FFFFFF"/>
        </w:rPr>
        <w:t>м конкурсе, протоколах подведения итогов электронного конкурса, протоколах подведения итогов электронного аукциона, протоколах подведения итогов электронного запроса котировок;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члены Единой комиссии имеют право письменно изложить свое особое мнение при </w:t>
      </w:r>
      <w:r>
        <w:rPr>
          <w:color w:val="000000"/>
          <w:sz w:val="28"/>
          <w:szCs w:val="28"/>
        </w:rPr>
        <w:t xml:space="preserve">осуществлении закупки для муниципальных нужд.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Члены Единой комиссии: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присутствуют на заседаниях Единой комиссии и принимают решения по вопросам, отнесенных к компетенции Единой комиссии настоящим Положением и законодательством Российской Федерации</w:t>
      </w:r>
      <w:r>
        <w:rPr>
          <w:color w:val="000000"/>
          <w:sz w:val="28"/>
          <w:szCs w:val="28"/>
        </w:rPr>
        <w:t>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  <w:shd w:val="clear" w:color="auto" w:fill="FFFFFF"/>
        </w:rPr>
        <w:t>осуществляют рассмотрение заявок на участие в электронных конкурсах, электронных аукционах, электронных запросах котировок и принимают решения о соответствии заявок на участие в соответствующем конкурентном способе определения поставщиков (подрядчиков</w:t>
      </w:r>
      <w:r>
        <w:rPr>
          <w:color w:val="000000"/>
          <w:sz w:val="28"/>
          <w:szCs w:val="28"/>
          <w:shd w:val="clear" w:color="auto" w:fill="FFFFFF"/>
        </w:rPr>
        <w:t>, исполнителей) требованиям, установленным в извещении о проведении закупки и документации о закупке, или об отклонении заявок на участие в определении поставщиков (подрядчиков, исполнителей), оценивают ценовые предложения, присваивают первые номера заявка</w:t>
      </w:r>
      <w:r>
        <w:rPr>
          <w:color w:val="000000"/>
          <w:sz w:val="28"/>
          <w:szCs w:val="28"/>
          <w:shd w:val="clear" w:color="auto" w:fill="FFFFFF"/>
        </w:rPr>
        <w:t>м  победителям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соответствующего конкурентного способа определения поставщиков (подрядчиков, исполнителей) в соответствии с требованиями Федерального закона 44-ФЗ;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в) подписывают усиленными электронными подписями протоколы рассмотрения и оценки первых часте</w:t>
      </w:r>
      <w:r>
        <w:rPr>
          <w:color w:val="000000"/>
          <w:sz w:val="28"/>
          <w:szCs w:val="28"/>
          <w:shd w:val="clear" w:color="auto" w:fill="FFFFFF"/>
        </w:rPr>
        <w:t>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протоколы подведения и</w:t>
      </w:r>
      <w:r>
        <w:rPr>
          <w:color w:val="000000"/>
          <w:sz w:val="28"/>
          <w:szCs w:val="28"/>
          <w:shd w:val="clear" w:color="auto" w:fill="FFFFFF"/>
        </w:rPr>
        <w:t>тогов электронного запроса котировок;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г) выполняют в установленные сроки поручения председателя единой комиссии;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осуществляют иные действия в соответствии с законодательством Российской Федерации и настоящим Положением.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Председатель Единой комиссии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(а в его отсутствие - заместитель председателя комиссии)</w:t>
      </w:r>
      <w:r>
        <w:rPr>
          <w:color w:val="000000"/>
          <w:sz w:val="28"/>
          <w:szCs w:val="28"/>
        </w:rPr>
        <w:t xml:space="preserve">: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осуществляет общее руководство работой Единой комиссии и обеспечивает выполнение настоящего Положения;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объявляет заседание правомочным или выносит решение о его переносе из-за отсутствия не</w:t>
      </w:r>
      <w:r>
        <w:rPr>
          <w:color w:val="000000"/>
          <w:sz w:val="28"/>
          <w:szCs w:val="28"/>
        </w:rPr>
        <w:t>обходимого количества членов;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открывает и ведет заседания Единой комиссии, объявляет перерывы;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объявляет состав Единой комиссии;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определяет порядок рассмотрения обсуждаемых вопросов;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в случае необходимости выносит на обсуждение Единой комиссии </w:t>
      </w:r>
      <w:r>
        <w:rPr>
          <w:color w:val="000000"/>
          <w:sz w:val="28"/>
          <w:szCs w:val="28"/>
        </w:rPr>
        <w:t>вопрос о привлечении к работе комиссии экспертов;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ж) подписывает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</w:t>
      </w:r>
      <w:r>
        <w:rPr>
          <w:color w:val="000000"/>
          <w:sz w:val="28"/>
          <w:szCs w:val="28"/>
          <w:shd w:val="clear" w:color="auto" w:fill="FFFFFF"/>
        </w:rPr>
        <w:t>дения итогов электронного конкурса, протоколы подведения итогов электронного аукциона, протокол подведения итогов электронного запроса котировок;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объявляет победителя конкурса, запроса котировок, запроса предложений;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н</w:t>
      </w:r>
      <w:r>
        <w:rPr>
          <w:color w:val="000000"/>
          <w:sz w:val="28"/>
          <w:szCs w:val="28"/>
          <w:shd w:val="clear" w:color="auto" w:fill="FFFFFF"/>
        </w:rPr>
        <w:t xml:space="preserve">есет персональную </w:t>
      </w:r>
      <w:r>
        <w:rPr>
          <w:color w:val="000000"/>
          <w:sz w:val="28"/>
          <w:szCs w:val="28"/>
          <w:shd w:val="clear" w:color="auto" w:fill="FFFFFF"/>
        </w:rPr>
        <w:t>ответственность за выполнение задач, возложенных на единую комиссию по размещению заказов и осуществление ее функций;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осуществляет иные действия в соответствии с законодательством Российской Федерации и настоящим Положением.</w:t>
      </w:r>
    </w:p>
    <w:p w:rsidR="00006D20" w:rsidRDefault="00501C28">
      <w:pPr>
        <w:pStyle w:val="ac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Секретарь Единой комисси</w:t>
      </w:r>
      <w:r>
        <w:rPr>
          <w:color w:val="000000"/>
          <w:sz w:val="28"/>
          <w:szCs w:val="28"/>
        </w:rPr>
        <w:t xml:space="preserve">и: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осуществляет подготовку заседаний Единой комиссии, включая оформление и рассылку необходимых документов, информирование членов </w:t>
      </w:r>
      <w:r>
        <w:rPr>
          <w:color w:val="000000"/>
          <w:sz w:val="28"/>
          <w:szCs w:val="28"/>
        </w:rPr>
        <w:lastRenderedPageBreak/>
        <w:t>Единой комиссии по всем вопросам, относящимся к их функциям, в том числе извещает лиц, принимающих участие в работе комисс</w:t>
      </w:r>
      <w:r>
        <w:rPr>
          <w:color w:val="000000"/>
          <w:sz w:val="28"/>
          <w:szCs w:val="28"/>
        </w:rPr>
        <w:t>ии, о времени и месте проведения заседаний не менее чем за 2 рабочих дня до их начала и обеспечивает членов Единой комиссии необходимыми материалами,</w:t>
      </w:r>
      <w:proofErr w:type="gramEnd"/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  <w:shd w:val="clear" w:color="auto" w:fill="FFFFFF"/>
        </w:rPr>
        <w:t>по поручению председателя (заместителя председателя) единой комиссии осуществляет документальное оформл</w:t>
      </w:r>
      <w:r>
        <w:rPr>
          <w:color w:val="000000"/>
          <w:sz w:val="28"/>
          <w:szCs w:val="28"/>
          <w:shd w:val="clear" w:color="auto" w:fill="FFFFFF"/>
        </w:rPr>
        <w:t>ение осуществления закупки, в том числе  размещение  установленных материалов в единой информационной системе.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осуществляет иные действия организационно-технического характера в соответствии с законодательством Российской Федерации и настоящим Положение</w:t>
      </w:r>
      <w:r>
        <w:rPr>
          <w:color w:val="000000"/>
          <w:sz w:val="28"/>
          <w:szCs w:val="28"/>
        </w:rPr>
        <w:t>м.</w:t>
      </w:r>
    </w:p>
    <w:p w:rsidR="00006D20" w:rsidRDefault="00006D20">
      <w:pPr>
        <w:rPr>
          <w:b/>
          <w:bCs/>
          <w:color w:val="000000"/>
          <w:sz w:val="28"/>
          <w:szCs w:val="28"/>
        </w:rPr>
      </w:pPr>
    </w:p>
    <w:p w:rsidR="00006D20" w:rsidRDefault="00501C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VI</w:t>
      </w:r>
      <w:r>
        <w:rPr>
          <w:bCs/>
          <w:color w:val="000000"/>
          <w:sz w:val="28"/>
          <w:szCs w:val="28"/>
        </w:rPr>
        <w:t>. Порядок проведения заседаний Единой комиссии</w:t>
      </w:r>
    </w:p>
    <w:p w:rsidR="00006D20" w:rsidRDefault="00006D20">
      <w:pPr>
        <w:ind w:firstLine="567"/>
        <w:jc w:val="both"/>
        <w:rPr>
          <w:rStyle w:val="a7"/>
          <w:color w:val="000000"/>
          <w:sz w:val="28"/>
          <w:szCs w:val="28"/>
        </w:rPr>
      </w:pP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Работа Единой комиссии осуществляется на ее заседаниях.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24. Материалы к заседанию единой комиссии готовит секретарь комиссии.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24. Единая комиссия правомочна осуществлять свои функции, если на засед</w:t>
      </w:r>
      <w:r>
        <w:rPr>
          <w:color w:val="000000"/>
          <w:sz w:val="28"/>
          <w:szCs w:val="28"/>
        </w:rPr>
        <w:t xml:space="preserve">ании комиссии присутствует не менее чем пятьдесят процентов от общего числа ее членов. </w:t>
      </w:r>
      <w:r>
        <w:rPr>
          <w:color w:val="000000"/>
          <w:sz w:val="28"/>
          <w:szCs w:val="28"/>
          <w:shd w:val="clear" w:color="auto" w:fill="FFFFFF"/>
        </w:rPr>
        <w:t>Члены единой комиссии принимают участие в заседаниях комиссии лично, без права замены.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26. Заседания единой комиссии открываются и закрываются Председателем единой комис</w:t>
      </w:r>
      <w:r>
        <w:rPr>
          <w:color w:val="000000"/>
          <w:sz w:val="28"/>
          <w:szCs w:val="28"/>
          <w:shd w:val="clear" w:color="auto" w:fill="FFFFFF"/>
        </w:rPr>
        <w:t>сии (заместителем председателя), в случае их отсутствия – секретарем комиссии.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r>
        <w:rPr>
          <w:color w:val="000000"/>
          <w:sz w:val="28"/>
          <w:szCs w:val="28"/>
          <w:shd w:val="clear" w:color="auto" w:fill="FFFFFF"/>
        </w:rPr>
        <w:t>Решения единой комиссии принимаются простым большинством голосов от числа присутствующих на заседании членов. При равенстве голосов голос Председательствующего является реша</w:t>
      </w:r>
      <w:r>
        <w:rPr>
          <w:color w:val="000000"/>
          <w:sz w:val="28"/>
          <w:szCs w:val="28"/>
          <w:shd w:val="clear" w:color="auto" w:fill="FFFFFF"/>
        </w:rPr>
        <w:t>ющим. Голосование осуществляется открыто. Заочное голосование не допускается.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>
        <w:rPr>
          <w:color w:val="000000"/>
          <w:sz w:val="28"/>
          <w:szCs w:val="28"/>
          <w:shd w:val="clear" w:color="auto" w:fill="FFFFFF"/>
        </w:rPr>
        <w:t>Решения единой комиссии по осуществлению закупок при проведении электронного конкурса оформляются в виде</w:t>
      </w:r>
      <w:r>
        <w:rPr>
          <w:color w:val="000000"/>
          <w:sz w:val="28"/>
          <w:szCs w:val="28"/>
        </w:rPr>
        <w:t xml:space="preserve">: </w:t>
      </w:r>
    </w:p>
    <w:p w:rsidR="00006D20" w:rsidRDefault="00501C28">
      <w:pPr>
        <w:pStyle w:val="ae"/>
        <w:spacing w:beforeAutospacing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 Протокола рассмотрения и оценки первых частей заявок на участие</w:t>
      </w:r>
      <w:r>
        <w:rPr>
          <w:color w:val="000000"/>
          <w:sz w:val="28"/>
          <w:szCs w:val="28"/>
        </w:rPr>
        <w:t xml:space="preserve"> в электронном конкурсе;</w:t>
      </w:r>
    </w:p>
    <w:p w:rsidR="00006D20" w:rsidRDefault="00501C28">
      <w:pPr>
        <w:pStyle w:val="ae"/>
        <w:spacing w:beforeAutospacing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 Протокола рассмотрения и оценки вторых частей заявок на участие в электронном конкурсе;</w:t>
      </w:r>
    </w:p>
    <w:p w:rsidR="00006D20" w:rsidRDefault="00501C28">
      <w:pPr>
        <w:pStyle w:val="ae"/>
        <w:spacing w:beforeAutospacing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 Протокола подведения итогов электронного конкурса.</w:t>
      </w:r>
    </w:p>
    <w:p w:rsidR="00006D20" w:rsidRDefault="00501C28">
      <w:pPr>
        <w:pStyle w:val="ae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 Решения единой комиссии при проведении электронного аукциона оформляются в виде:</w:t>
      </w:r>
      <w:r>
        <w:rPr>
          <w:color w:val="000000"/>
          <w:sz w:val="28"/>
          <w:szCs w:val="28"/>
        </w:rPr>
        <w:t xml:space="preserve"> протокола подведения итогов электронного аукциона.</w:t>
      </w:r>
    </w:p>
    <w:p w:rsidR="00006D20" w:rsidRDefault="00501C28">
      <w:pPr>
        <w:pStyle w:val="ae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Решения единой комиссии при проведении запроса котировок оформляются в виде </w:t>
      </w:r>
      <w:proofErr w:type="gramStart"/>
      <w:r>
        <w:rPr>
          <w:color w:val="000000"/>
          <w:sz w:val="28"/>
          <w:szCs w:val="28"/>
        </w:rPr>
        <w:t>протокола подведения итогов электронного запроса котировок</w:t>
      </w:r>
      <w:proofErr w:type="gramEnd"/>
      <w:r>
        <w:rPr>
          <w:color w:val="000000"/>
          <w:sz w:val="28"/>
          <w:szCs w:val="28"/>
        </w:rPr>
        <w:t>.</w:t>
      </w:r>
    </w:p>
    <w:p w:rsidR="00006D20" w:rsidRDefault="00501C28">
      <w:pPr>
        <w:pStyle w:val="ae"/>
        <w:spacing w:beforeAutospacing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Формирование протоколов в </w:t>
      </w:r>
      <w:r>
        <w:rPr>
          <w:color w:val="000000"/>
          <w:sz w:val="28"/>
          <w:szCs w:val="28"/>
          <w:shd w:val="clear" w:color="auto" w:fill="FFFFFF"/>
        </w:rPr>
        <w:t>единой информационной системе</w:t>
      </w:r>
      <w:r>
        <w:rPr>
          <w:color w:val="000000"/>
          <w:sz w:val="28"/>
          <w:szCs w:val="28"/>
        </w:rPr>
        <w:t xml:space="preserve"> осуществляет секретарь комиссии. Протоколы подписываются усиленными электронными подписями всеми присутствовавшими на заседании членами единой комиссии.</w:t>
      </w:r>
    </w:p>
    <w:p w:rsidR="00006D20" w:rsidRDefault="00006D20">
      <w:pPr>
        <w:jc w:val="center"/>
        <w:rPr>
          <w:bCs/>
          <w:color w:val="000000"/>
          <w:sz w:val="28"/>
          <w:szCs w:val="28"/>
        </w:rPr>
      </w:pPr>
    </w:p>
    <w:p w:rsidR="00006D20" w:rsidRDefault="00501C28">
      <w:pPr>
        <w:ind w:left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VII</w:t>
      </w:r>
      <w:r>
        <w:rPr>
          <w:bCs/>
          <w:color w:val="000000"/>
          <w:sz w:val="28"/>
          <w:szCs w:val="28"/>
        </w:rPr>
        <w:t>. Ответственность членов Единой комиссии</w:t>
      </w:r>
    </w:p>
    <w:p w:rsidR="00006D20" w:rsidRDefault="00006D20">
      <w:pPr>
        <w:ind w:left="567"/>
        <w:jc w:val="center"/>
        <w:rPr>
          <w:color w:val="000000"/>
          <w:sz w:val="28"/>
          <w:szCs w:val="28"/>
        </w:rPr>
      </w:pP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Члены Единой комиссии, виновные в нарушении </w:t>
      </w:r>
      <w:r>
        <w:rPr>
          <w:color w:val="000000"/>
          <w:sz w:val="28"/>
          <w:szCs w:val="28"/>
        </w:rPr>
        <w:t xml:space="preserve">законодательства Российской Федерации о контрактной системе в сфере закупок товаров, работ, </w:t>
      </w:r>
      <w:r>
        <w:rPr>
          <w:color w:val="000000"/>
          <w:sz w:val="28"/>
          <w:szCs w:val="28"/>
        </w:rPr>
        <w:lastRenderedPageBreak/>
        <w:t>услуг для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</w:t>
      </w:r>
      <w:r>
        <w:rPr>
          <w:color w:val="000000"/>
          <w:sz w:val="28"/>
          <w:szCs w:val="28"/>
        </w:rPr>
        <w:t>ую, административную, уголовную ответственность в соответствии с законодательством Российской Федерации.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proofErr w:type="gramStart"/>
      <w:r>
        <w:rPr>
          <w:color w:val="000000"/>
          <w:sz w:val="28"/>
          <w:szCs w:val="28"/>
        </w:rPr>
        <w:t>Член Единой комиссии, допустивший нарушение законодательства Российской Федерации и (или) иных нормативных правовых актов Российской Федерации о ко</w:t>
      </w:r>
      <w:r>
        <w:rPr>
          <w:color w:val="000000"/>
          <w:sz w:val="28"/>
          <w:szCs w:val="28"/>
        </w:rPr>
        <w:t>нтрактной системе в сфере закупок товаров, работ, услуг для государственных и муниципальных нужд может быть заменен по решению Заказчика, а также по представлению или предписанию органа, уполномоченного на осуществление контроля в сфере определения поставщ</w:t>
      </w:r>
      <w:r>
        <w:rPr>
          <w:color w:val="000000"/>
          <w:sz w:val="28"/>
          <w:szCs w:val="28"/>
        </w:rPr>
        <w:t>ика (подрядчика, исполнителя), выданному Заказчику (уполномоченному органу) названным органом.</w:t>
      </w:r>
      <w:proofErr w:type="gramEnd"/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proofErr w:type="gramStart"/>
      <w:r>
        <w:rPr>
          <w:color w:val="000000"/>
          <w:sz w:val="28"/>
          <w:szCs w:val="28"/>
        </w:rPr>
        <w:t>В случае если члену Единой комиссии станет известно о нарушении другим членом Единой комиссии или сотрудником Специализированной организации законодательства</w:t>
      </w:r>
      <w:r>
        <w:rPr>
          <w:color w:val="000000"/>
          <w:sz w:val="28"/>
          <w:szCs w:val="28"/>
        </w:rPr>
        <w:t xml:space="preserve"> Российской Федерации о контрактной системе в сфере закупок  товаров, работ, услуг для государственных и муниципальных  нужд, иных нормативных правовых актов Российской Федерации и настоящего Положения, он должен письменно сообщить об этом Председателю Еди</w:t>
      </w:r>
      <w:r>
        <w:rPr>
          <w:color w:val="000000"/>
          <w:sz w:val="28"/>
          <w:szCs w:val="28"/>
        </w:rPr>
        <w:t>ной комиссии, и (или) Заказчику в течение одного дня</w:t>
      </w:r>
      <w:proofErr w:type="gramEnd"/>
      <w:r>
        <w:rPr>
          <w:color w:val="000000"/>
          <w:sz w:val="28"/>
          <w:szCs w:val="28"/>
        </w:rPr>
        <w:t xml:space="preserve"> с момента, когда он узнал о таком нарушении. </w:t>
      </w:r>
    </w:p>
    <w:p w:rsidR="00006D20" w:rsidRDefault="00501C2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 Члены Единой комиссии, сотрудники Специализированной организации и привлеченные эксперты не вправе распространять сведения, составляющие государственную,</w:t>
      </w:r>
      <w:r>
        <w:rPr>
          <w:color w:val="000000"/>
          <w:sz w:val="28"/>
          <w:szCs w:val="28"/>
        </w:rPr>
        <w:t xml:space="preserve"> служебную или коммерческую тайну, ставшие известными им в ходе осуществления закупки.</w:t>
      </w:r>
    </w:p>
    <w:p w:rsidR="00006D20" w:rsidRDefault="00006D20">
      <w:pPr>
        <w:tabs>
          <w:tab w:val="left" w:pos="0"/>
        </w:tabs>
        <w:ind w:firstLine="426"/>
        <w:jc w:val="both"/>
        <w:rPr>
          <w:sz w:val="28"/>
          <w:szCs w:val="28"/>
          <w:lang w:eastAsia="en-US"/>
        </w:rPr>
      </w:pPr>
    </w:p>
    <w:p w:rsidR="00006D20" w:rsidRDefault="00006D20">
      <w:pPr>
        <w:tabs>
          <w:tab w:val="left" w:pos="0"/>
        </w:tabs>
        <w:ind w:firstLine="567"/>
        <w:rPr>
          <w:rFonts w:ascii="Calibri" w:hAnsi="Calibri" w:cs="Calibri"/>
          <w:sz w:val="22"/>
          <w:szCs w:val="22"/>
        </w:rPr>
      </w:pPr>
    </w:p>
    <w:p w:rsidR="00006D20" w:rsidRDefault="00006D20">
      <w:pPr>
        <w:pStyle w:val="Heading1"/>
      </w:pPr>
    </w:p>
    <w:p w:rsidR="00006D20" w:rsidRDefault="00006D20">
      <w:pPr>
        <w:jc w:val="both"/>
      </w:pPr>
    </w:p>
    <w:sectPr w:rsidR="00006D20" w:rsidSect="00006D20">
      <w:pgSz w:w="11906" w:h="16838"/>
      <w:pgMar w:top="284" w:right="567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92C"/>
    <w:multiLevelType w:val="multilevel"/>
    <w:tmpl w:val="5B683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A4093"/>
    <w:multiLevelType w:val="multilevel"/>
    <w:tmpl w:val="12C43B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D20"/>
    <w:rsid w:val="00006D20"/>
    <w:rsid w:val="0050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9"/>
    <w:qFormat/>
    <w:rsid w:val="00576C95"/>
    <w:pPr>
      <w:keepNext/>
      <w:jc w:val="center"/>
      <w:outlineLvl w:val="0"/>
    </w:pPr>
    <w:rPr>
      <w:sz w:val="28"/>
      <w:szCs w:val="28"/>
    </w:rPr>
  </w:style>
  <w:style w:type="paragraph" w:customStyle="1" w:styleId="Heading2">
    <w:name w:val="Heading 2"/>
    <w:basedOn w:val="a"/>
    <w:uiPriority w:val="99"/>
    <w:qFormat/>
    <w:rsid w:val="00576C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Основной текст Знак"/>
    <w:basedOn w:val="a0"/>
    <w:qFormat/>
    <w:rsid w:val="009D0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9D0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Красная строка Знак"/>
    <w:basedOn w:val="a3"/>
    <w:qFormat/>
    <w:rsid w:val="009D0463"/>
  </w:style>
  <w:style w:type="character" w:customStyle="1" w:styleId="a6">
    <w:name w:val="Текст выноски Знак"/>
    <w:basedOn w:val="a0"/>
    <w:uiPriority w:val="99"/>
    <w:semiHidden/>
    <w:qFormat/>
    <w:rsid w:val="009D0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rsid w:val="00052C77"/>
    <w:rPr>
      <w:color w:val="0000FF"/>
      <w:u w:val="single"/>
    </w:rPr>
  </w:style>
  <w:style w:type="character" w:customStyle="1" w:styleId="1">
    <w:name w:val="Заголовок 1 Знак"/>
    <w:basedOn w:val="a0"/>
    <w:link w:val="1"/>
    <w:uiPriority w:val="99"/>
    <w:qFormat/>
    <w:rsid w:val="00576C95"/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2 Знак"/>
    <w:basedOn w:val="a0"/>
    <w:link w:val="2"/>
    <w:uiPriority w:val="99"/>
    <w:qFormat/>
    <w:rsid w:val="00576C9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7">
    <w:name w:val="Strong"/>
    <w:basedOn w:val="a0"/>
    <w:uiPriority w:val="22"/>
    <w:qFormat/>
    <w:rsid w:val="0006029C"/>
    <w:rPr>
      <w:b/>
      <w:bCs/>
    </w:rPr>
  </w:style>
  <w:style w:type="paragraph" w:customStyle="1" w:styleId="Heading">
    <w:name w:val="Heading"/>
    <w:basedOn w:val="a"/>
    <w:next w:val="a8"/>
    <w:qFormat/>
    <w:rsid w:val="00006D20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rsid w:val="009D0463"/>
    <w:pPr>
      <w:spacing w:after="120"/>
    </w:pPr>
  </w:style>
  <w:style w:type="paragraph" w:styleId="a9">
    <w:name w:val="List"/>
    <w:basedOn w:val="a8"/>
    <w:rsid w:val="00006D20"/>
    <w:rPr>
      <w:rFonts w:cs="Nirmala UI"/>
    </w:rPr>
  </w:style>
  <w:style w:type="paragraph" w:customStyle="1" w:styleId="Caption">
    <w:name w:val="Caption"/>
    <w:basedOn w:val="a"/>
    <w:qFormat/>
    <w:rsid w:val="00006D20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006D20"/>
    <w:pPr>
      <w:suppressLineNumbers/>
    </w:pPr>
    <w:rPr>
      <w:rFonts w:cs="Nirmala UI"/>
    </w:rPr>
  </w:style>
  <w:style w:type="paragraph" w:styleId="3">
    <w:name w:val="List Bullet 3"/>
    <w:basedOn w:val="a"/>
    <w:rsid w:val="009D0463"/>
    <w:pPr>
      <w:ind w:left="566" w:hanging="283"/>
    </w:pPr>
  </w:style>
  <w:style w:type="paragraph" w:styleId="aa">
    <w:name w:val="Body Text Indent"/>
    <w:basedOn w:val="a8"/>
    <w:qFormat/>
    <w:rsid w:val="009D0463"/>
    <w:pPr>
      <w:ind w:firstLine="210"/>
    </w:pPr>
  </w:style>
  <w:style w:type="paragraph" w:styleId="ab">
    <w:name w:val="Balloon Text"/>
    <w:basedOn w:val="a"/>
    <w:uiPriority w:val="99"/>
    <w:semiHidden/>
    <w:unhideWhenUsed/>
    <w:qFormat/>
    <w:rsid w:val="009D046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07A50"/>
    <w:pPr>
      <w:ind w:left="720"/>
      <w:contextualSpacing/>
    </w:pPr>
  </w:style>
  <w:style w:type="paragraph" w:customStyle="1" w:styleId="ConsPlusNormal">
    <w:name w:val="ConsPlusNormal"/>
    <w:qFormat/>
    <w:rsid w:val="00052C77"/>
    <w:pPr>
      <w:widowControl w:val="0"/>
      <w:ind w:firstLine="720"/>
    </w:pPr>
    <w:rPr>
      <w:rFonts w:ascii="Arial" w:eastAsia="Times New Roman" w:hAnsi="Arial" w:cs="Arial"/>
      <w:sz w:val="24"/>
    </w:rPr>
  </w:style>
  <w:style w:type="paragraph" w:customStyle="1" w:styleId="21">
    <w:name w:val="Основной текст с отступом 21"/>
    <w:basedOn w:val="a"/>
    <w:qFormat/>
    <w:rsid w:val="00A976FF"/>
    <w:pPr>
      <w:tabs>
        <w:tab w:val="left" w:pos="0"/>
        <w:tab w:val="left" w:pos="45"/>
      </w:tabs>
      <w:suppressAutoHyphens/>
      <w:ind w:firstLine="705"/>
      <w:jc w:val="both"/>
    </w:pPr>
    <w:rPr>
      <w:sz w:val="28"/>
      <w:szCs w:val="20"/>
      <w:lang w:eastAsia="ar-SA"/>
    </w:rPr>
  </w:style>
  <w:style w:type="paragraph" w:styleId="ad">
    <w:name w:val="No Spacing"/>
    <w:uiPriority w:val="1"/>
    <w:qFormat/>
    <w:rsid w:val="0004637A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qFormat/>
    <w:rsid w:val="00BE20BF"/>
    <w:pPr>
      <w:spacing w:beforeAutospacing="1" w:afterAutospacing="1"/>
    </w:pPr>
  </w:style>
  <w:style w:type="paragraph" w:customStyle="1" w:styleId="headertext">
    <w:name w:val="headertext"/>
    <w:basedOn w:val="a"/>
    <w:qFormat/>
    <w:rsid w:val="00250527"/>
    <w:pPr>
      <w:spacing w:beforeAutospacing="1" w:afterAutospacing="1"/>
    </w:pPr>
  </w:style>
  <w:style w:type="paragraph" w:customStyle="1" w:styleId="formattext">
    <w:name w:val="formattext"/>
    <w:basedOn w:val="a"/>
    <w:qFormat/>
    <w:rsid w:val="00250527"/>
    <w:pPr>
      <w:spacing w:beforeAutospacing="1" w:afterAutospacing="1"/>
    </w:pPr>
  </w:style>
  <w:style w:type="table" w:styleId="af">
    <w:name w:val="Table Grid"/>
    <w:basedOn w:val="a1"/>
    <w:uiPriority w:val="59"/>
    <w:rsid w:val="00F377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1D50-B608-4F87-81A1-01EE8120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4391</Words>
  <Characters>25030</Characters>
  <Application>Microsoft Office Word</Application>
  <DocSecurity>0</DocSecurity>
  <Lines>208</Lines>
  <Paragraphs>58</Paragraphs>
  <ScaleCrop>false</ScaleCrop>
  <Company>Microsoft</Company>
  <LinksUpToDate>false</LinksUpToDate>
  <CharactersWithSpaces>29363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cp:lastPrinted>2022-02-03T06:04:00Z</cp:lastPrinted>
  <dcterms:created xsi:type="dcterms:W3CDTF">2022-02-11T06:25:00Z</dcterms:created>
  <dcterms:modified xsi:type="dcterms:W3CDTF">2022-02-11T06:25:00Z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