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6A" w:rsidRDefault="004E566A"/>
    <w:tbl>
      <w:tblPr>
        <w:tblpPr w:leftFromText="180" w:rightFromText="180" w:bottomFromText="200" w:tblpY="-600"/>
        <w:tblW w:w="9468" w:type="dxa"/>
        <w:tblInd w:w="108" w:type="dxa"/>
        <w:tblLayout w:type="fixed"/>
        <w:tblLook w:val="01E0"/>
      </w:tblPr>
      <w:tblGrid>
        <w:gridCol w:w="9468"/>
      </w:tblGrid>
      <w:tr w:rsidR="004E566A">
        <w:trPr>
          <w:trHeight w:val="1556"/>
        </w:trPr>
        <w:tc>
          <w:tcPr>
            <w:tcW w:w="9468" w:type="dxa"/>
          </w:tcPr>
          <w:p w:rsidR="004E566A" w:rsidRDefault="004E566A">
            <w:pPr>
              <w:pStyle w:val="a8"/>
              <w:widowControl w:val="0"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  <w:p w:rsidR="004E566A" w:rsidRDefault="0084260E">
            <w:pPr>
              <w:pStyle w:val="a8"/>
              <w:widowControl w:val="0"/>
              <w:spacing w:line="276" w:lineRule="auto"/>
              <w:jc w:val="center"/>
              <w:rPr>
                <w:rFonts w:eastAsiaTheme="minorHAnsi"/>
                <w:lang w:eastAsia="zh-TW"/>
              </w:rPr>
            </w:pPr>
            <w:r>
              <w:rPr>
                <w:noProof/>
              </w:rPr>
              <w:drawing>
                <wp:inline distT="0" distB="0" distL="0" distR="0">
                  <wp:extent cx="571500" cy="685800"/>
                  <wp:effectExtent l="0" t="0" r="0" b="0"/>
                  <wp:docPr id="1" name="Рисунок 4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66A" w:rsidRDefault="00842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E566A" w:rsidRDefault="00842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ОРЕНБУРГСКОЙ ОБЛАСТИ</w:t>
      </w:r>
    </w:p>
    <w:p w:rsidR="004E566A" w:rsidRDefault="004E566A">
      <w:pPr>
        <w:jc w:val="center"/>
        <w:rPr>
          <w:b/>
          <w:sz w:val="28"/>
          <w:szCs w:val="28"/>
        </w:rPr>
      </w:pPr>
    </w:p>
    <w:p w:rsidR="004E566A" w:rsidRDefault="0084260E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E566A" w:rsidRDefault="0084260E">
      <w:pPr>
        <w:jc w:val="center"/>
      </w:pPr>
      <w:proofErr w:type="gramStart"/>
      <w:r>
        <w:t>с</w:t>
      </w:r>
      <w:proofErr w:type="gramEnd"/>
      <w:r>
        <w:t>. Беляевка</w:t>
      </w:r>
    </w:p>
    <w:p w:rsidR="004E566A" w:rsidRDefault="004E566A">
      <w:pPr>
        <w:jc w:val="center"/>
        <w:rPr>
          <w:color w:val="000000"/>
          <w:sz w:val="16"/>
          <w:szCs w:val="16"/>
        </w:rPr>
      </w:pPr>
    </w:p>
    <w:p w:rsidR="004E566A" w:rsidRDefault="0084260E">
      <w:pPr>
        <w:jc w:val="center"/>
        <w:rPr>
          <w:sz w:val="28"/>
          <w:szCs w:val="28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66A" w:rsidRDefault="004E566A">
      <w:pPr>
        <w:jc w:val="center"/>
        <w:rPr>
          <w:sz w:val="28"/>
          <w:szCs w:val="28"/>
        </w:rPr>
      </w:pPr>
    </w:p>
    <w:p w:rsidR="004E566A" w:rsidRDefault="008426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типовых муниципальных услуг, </w:t>
      </w:r>
    </w:p>
    <w:p w:rsidR="004E566A" w:rsidRDefault="0084260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органами местного самоуправления </w:t>
      </w:r>
    </w:p>
    <w:p w:rsidR="004E566A" w:rsidRDefault="008426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</w:t>
      </w:r>
    </w:p>
    <w:p w:rsidR="004E566A" w:rsidRDefault="004E566A">
      <w:pPr>
        <w:jc w:val="both"/>
        <w:rPr>
          <w:sz w:val="28"/>
          <w:szCs w:val="28"/>
        </w:rPr>
      </w:pPr>
    </w:p>
    <w:p w:rsidR="004E566A" w:rsidRDefault="008426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повышения эффективности реализации Федерального закона от 27 июля 21010 года № 210-ФЗ «Об организации предоставления государственных и муниципальных услуг», постановления Правительства Оренбургской области от 25 января 2016 года № 37-п «Об информационной системе оказания государственных и муниципальных услуг», постановления Правительства Оренбургской области от 15 июля 2016 г. № 525-п «О переводе в электронный вид государственных услуг и типовых муниципальных услуг, предоставляемых</w:t>
      </w:r>
      <w:proofErr w:type="gramEnd"/>
      <w:r>
        <w:rPr>
          <w:sz w:val="28"/>
          <w:szCs w:val="28"/>
        </w:rPr>
        <w:t xml:space="preserve"> в Оренбургской области»:</w:t>
      </w:r>
    </w:p>
    <w:p w:rsidR="004E566A" w:rsidRDefault="0084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типовых муниципальных услуг, предоставляемых в </w:t>
      </w:r>
      <w:proofErr w:type="spellStart"/>
      <w:r>
        <w:rPr>
          <w:sz w:val="28"/>
          <w:szCs w:val="28"/>
        </w:rPr>
        <w:t>Беляевском</w:t>
      </w:r>
      <w:proofErr w:type="spellEnd"/>
      <w:r>
        <w:rPr>
          <w:sz w:val="28"/>
          <w:szCs w:val="28"/>
        </w:rPr>
        <w:t xml:space="preserve"> районе согласно приложению к настоящему постановлению.</w:t>
      </w:r>
      <w:bookmarkStart w:id="0" w:name="_GoBack"/>
      <w:bookmarkEnd w:id="0"/>
    </w:p>
    <w:p w:rsidR="004E566A" w:rsidRDefault="0084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первого заместителя главы администрации по финансово-экономическому и территориальному развитию Бучневу Л.М. </w:t>
      </w:r>
    </w:p>
    <w:p w:rsidR="004E566A" w:rsidRDefault="0084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обнародования</w:t>
      </w:r>
      <w:r w:rsidR="00E07F39">
        <w:rPr>
          <w:sz w:val="28"/>
          <w:szCs w:val="28"/>
        </w:rPr>
        <w:t xml:space="preserve"> на информационном стенде в фойе здания администрации </w:t>
      </w:r>
      <w:proofErr w:type="spellStart"/>
      <w:r w:rsidR="00E07F39">
        <w:rPr>
          <w:sz w:val="28"/>
          <w:szCs w:val="28"/>
        </w:rPr>
        <w:t>Беляевского</w:t>
      </w:r>
      <w:proofErr w:type="spellEnd"/>
      <w:r w:rsidR="00E07F39">
        <w:rPr>
          <w:sz w:val="28"/>
          <w:szCs w:val="28"/>
        </w:rPr>
        <w:t xml:space="preserve"> района, в местах обнародования, определенными муниципальными правовыми актами поселений,  входящих в состав </w:t>
      </w:r>
      <w:proofErr w:type="spellStart"/>
      <w:r w:rsidR="00E07F39">
        <w:rPr>
          <w:sz w:val="28"/>
          <w:szCs w:val="28"/>
        </w:rPr>
        <w:t>Беляевского</w:t>
      </w:r>
      <w:proofErr w:type="spellEnd"/>
      <w:r w:rsidR="00E07F3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4E566A" w:rsidRDefault="004E566A">
      <w:pPr>
        <w:jc w:val="both"/>
        <w:rPr>
          <w:sz w:val="28"/>
          <w:szCs w:val="28"/>
        </w:rPr>
      </w:pPr>
    </w:p>
    <w:p w:rsidR="004E566A" w:rsidRDefault="0084260E">
      <w:pPr>
        <w:tabs>
          <w:tab w:val="left" w:pos="61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4E566A" w:rsidRDefault="0084260E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ab/>
        <w:t xml:space="preserve">                    Л.М. Бучнева</w:t>
      </w:r>
    </w:p>
    <w:p w:rsidR="004E566A" w:rsidRDefault="0084260E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66A" w:rsidRDefault="004E566A">
      <w:pPr>
        <w:jc w:val="both"/>
        <w:rPr>
          <w:sz w:val="28"/>
          <w:szCs w:val="28"/>
        </w:rPr>
      </w:pPr>
    </w:p>
    <w:p w:rsidR="004E566A" w:rsidRDefault="004E566A">
      <w:pPr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4A0"/>
      </w:tblPr>
      <w:tblGrid>
        <w:gridCol w:w="1525"/>
        <w:gridCol w:w="8329"/>
      </w:tblGrid>
      <w:tr w:rsidR="004E566A">
        <w:tc>
          <w:tcPr>
            <w:tcW w:w="1525" w:type="dxa"/>
          </w:tcPr>
          <w:p w:rsidR="004E566A" w:rsidRDefault="008426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328" w:type="dxa"/>
          </w:tcPr>
          <w:p w:rsidR="004E566A" w:rsidRDefault="0084260E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Бучневой Л.М., Костенко Р.В., Парфенову А.С., Ермоленко А.В., отделу экономического развития, отделу по муниципальной собственности и земельным вопросам,  отделу образования, опеки и попечительства, главному архитектору, главному специалисту по потребительскому рынку и муниципальным услугам, ведущему </w:t>
            </w:r>
            <w:r>
              <w:rPr>
                <w:sz w:val="28"/>
                <w:szCs w:val="28"/>
              </w:rPr>
              <w:lastRenderedPageBreak/>
              <w:t xml:space="preserve">специалисту по жилищным вопросам, отделу по физической культуре, спорту, туризму и молодежной политике, прокурору, в дело.              </w:t>
            </w:r>
            <w:proofErr w:type="gramEnd"/>
          </w:p>
          <w:p w:rsidR="004E566A" w:rsidRDefault="004E56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4E566A" w:rsidRDefault="004E566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4E566A" w:rsidRDefault="004E566A">
      <w:pPr>
        <w:jc w:val="center"/>
        <w:rPr>
          <w:sz w:val="28"/>
          <w:szCs w:val="28"/>
        </w:rPr>
      </w:pPr>
    </w:p>
    <w:p w:rsidR="004E566A" w:rsidRDefault="004E566A">
      <w:pPr>
        <w:jc w:val="both"/>
        <w:rPr>
          <w:sz w:val="28"/>
          <w:szCs w:val="28"/>
        </w:rPr>
      </w:pPr>
    </w:p>
    <w:p w:rsidR="004E566A" w:rsidRDefault="004E566A">
      <w:pPr>
        <w:jc w:val="both"/>
        <w:rPr>
          <w:sz w:val="28"/>
          <w:szCs w:val="28"/>
        </w:rPr>
      </w:pPr>
    </w:p>
    <w:p w:rsidR="004E566A" w:rsidRDefault="004E566A">
      <w:pPr>
        <w:jc w:val="both"/>
        <w:rPr>
          <w:sz w:val="28"/>
          <w:szCs w:val="28"/>
        </w:rPr>
      </w:pPr>
    </w:p>
    <w:p w:rsidR="004E566A" w:rsidRDefault="004E566A">
      <w:pPr>
        <w:jc w:val="both"/>
        <w:rPr>
          <w:sz w:val="28"/>
          <w:szCs w:val="28"/>
        </w:rPr>
        <w:sectPr w:rsidR="004E566A" w:rsidSect="00E07F39">
          <w:pgSz w:w="11906" w:h="16838"/>
          <w:pgMar w:top="567" w:right="567" w:bottom="284" w:left="1701" w:header="0" w:footer="0" w:gutter="0"/>
          <w:cols w:space="720"/>
          <w:formProt w:val="0"/>
          <w:docGrid w:linePitch="360"/>
        </w:sectPr>
      </w:pPr>
    </w:p>
    <w:tbl>
      <w:tblPr>
        <w:tblStyle w:val="ab"/>
        <w:tblW w:w="13513" w:type="dxa"/>
        <w:jc w:val="center"/>
        <w:tblLayout w:type="fixed"/>
        <w:tblLook w:val="04A0"/>
      </w:tblPr>
      <w:tblGrid>
        <w:gridCol w:w="10388"/>
        <w:gridCol w:w="3125"/>
      </w:tblGrid>
      <w:tr w:rsidR="004E566A">
        <w:trPr>
          <w:jc w:val="center"/>
        </w:trPr>
        <w:tc>
          <w:tcPr>
            <w:tcW w:w="10387" w:type="dxa"/>
            <w:tcBorders>
              <w:top w:val="nil"/>
              <w:left w:val="nil"/>
              <w:bottom w:val="nil"/>
              <w:right w:val="nil"/>
            </w:tcBorders>
          </w:tcPr>
          <w:p w:rsidR="004E566A" w:rsidRDefault="004E5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color w:val="000000"/>
                <w:sz w:val="16"/>
                <w:szCs w:val="16"/>
              </w:rPr>
              <w:t>[МЕСТО ДЛЯ ШТАМПА]</w:t>
            </w:r>
          </w:p>
          <w:p w:rsidR="004E566A" w:rsidRDefault="004E566A">
            <w:pPr>
              <w:rPr>
                <w:sz w:val="28"/>
                <w:szCs w:val="28"/>
              </w:rPr>
            </w:pPr>
          </w:p>
        </w:tc>
      </w:tr>
    </w:tbl>
    <w:p w:rsidR="004E566A" w:rsidRDefault="0084260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типовых муниципальных услуг,</w:t>
      </w:r>
    </w:p>
    <w:p w:rsidR="004E566A" w:rsidRDefault="0084260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органами местного самоуправления</w:t>
      </w:r>
    </w:p>
    <w:p w:rsidR="004E566A" w:rsidRDefault="008426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</w:t>
      </w:r>
    </w:p>
    <w:p w:rsidR="004E566A" w:rsidRDefault="004E566A">
      <w:pPr>
        <w:jc w:val="center"/>
        <w:rPr>
          <w:sz w:val="28"/>
          <w:szCs w:val="28"/>
        </w:rPr>
      </w:pPr>
    </w:p>
    <w:tbl>
      <w:tblPr>
        <w:tblStyle w:val="ab"/>
        <w:tblW w:w="14033" w:type="dxa"/>
        <w:tblInd w:w="534" w:type="dxa"/>
        <w:tblLayout w:type="fixed"/>
        <w:tblLook w:val="04A0"/>
      </w:tblPr>
      <w:tblGrid>
        <w:gridCol w:w="708"/>
        <w:gridCol w:w="6803"/>
        <w:gridCol w:w="6522"/>
      </w:tblGrid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3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6522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местного самоуправления, оказывающего услугу в рамках своих полномочий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3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2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документации по планировке территории в случаях, предусмотренных </w:t>
            </w:r>
            <w:r>
              <w:rPr>
                <w:sz w:val="28"/>
                <w:szCs w:val="28"/>
              </w:rPr>
              <w:lastRenderedPageBreak/>
              <w:t xml:space="preserve">Градостроительным </w:t>
            </w:r>
            <w:hyperlink r:id="rId8">
              <w:r>
                <w:rPr>
                  <w:sz w:val="28"/>
                  <w:szCs w:val="28"/>
                </w:rPr>
                <w:t>кодексом</w:t>
              </w:r>
            </w:hyperlink>
            <w:r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отдел архитектуры, строительства и ЖКХ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ЖКХ;</w:t>
            </w:r>
          </w:p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803" w:type="dxa"/>
          </w:tcPr>
          <w:p w:rsidR="004E566A" w:rsidRDefault="008426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803" w:type="dxa"/>
          </w:tcPr>
          <w:p w:rsidR="004E566A" w:rsidRDefault="008426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выписки из </w:t>
            </w:r>
            <w:proofErr w:type="spellStart"/>
            <w:r>
              <w:rPr>
                <w:sz w:val="28"/>
                <w:szCs w:val="28"/>
              </w:rPr>
              <w:t>похозяйственной</w:t>
            </w:r>
            <w:proofErr w:type="spellEnd"/>
            <w:r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муниципальной собственности и земельным вопросам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803" w:type="dxa"/>
          </w:tcPr>
          <w:p w:rsidR="004E566A" w:rsidRDefault="008426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муниципальной собственности и земельным вопросам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муниципальной собственности и земельным вопросам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в собственность граждан занимаемых ими жилых помещений жилищного фонда (приватизация </w:t>
            </w:r>
            <w:r>
              <w:rPr>
                <w:sz w:val="28"/>
                <w:szCs w:val="28"/>
              </w:rPr>
              <w:lastRenderedPageBreak/>
              <w:t>жилищного фонда)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отдел по муниципальной собственности и земельным вопросам;</w:t>
            </w:r>
          </w:p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администрации сельских поселений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на учет молодых семей для участия в комплексе процессных мероприятий "Обеспечение жильем молодых семей в Оренбургской области"</w:t>
            </w:r>
            <w:hyperlink r:id="rId9">
              <w:r>
                <w:rPr>
                  <w:sz w:val="28"/>
                  <w:szCs w:val="28"/>
                </w:rPr>
                <w:t>государственной программы</w:t>
              </w:r>
            </w:hyperlink>
            <w:r>
              <w:rPr>
                <w:sz w:val="28"/>
                <w:szCs w:val="28"/>
              </w:rPr>
              <w:t>"Стимулирование развития жилищного строительства в Оренбургской области"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по жилищным вопросам администрации района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 в рамках комплекса процессных мероприятий "Обеспечение жильем молодых семей в Оренбургской области"</w:t>
            </w:r>
            <w:hyperlink r:id="rId10">
              <w:r>
                <w:rPr>
                  <w:sz w:val="28"/>
                  <w:szCs w:val="28"/>
                </w:rPr>
                <w:t>государственной программы</w:t>
              </w:r>
            </w:hyperlink>
            <w:r>
              <w:rPr>
                <w:sz w:val="28"/>
                <w:szCs w:val="28"/>
              </w:rPr>
              <w:t>"Стимулирование развития жилищного строительства в Оренбургской области"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по жилищным вопросам администрации района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образования, опеки и попечительства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спортивных разрядов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физической культуре, спорту, туризму, молодежной политике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физической культуре, спорту, туризму, молодежной политике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      </w:r>
            <w:r>
              <w:rPr>
                <w:sz w:val="28"/>
                <w:szCs w:val="28"/>
              </w:rPr>
              <w:lastRenderedPageBreak/>
              <w:t>индивидуального жилищного строительства или садового дома на земельном участке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отдел архитектуры, строительства и ЖКХ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Оренбургской области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образования, опеки и попечительства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дизайн-проекта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размещения вывески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архитектуры, строительства и ЖКХ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  <w:tr w:rsidR="004E566A">
        <w:tc>
          <w:tcPr>
            <w:tcW w:w="708" w:type="dxa"/>
          </w:tcPr>
          <w:p w:rsidR="004E566A" w:rsidRDefault="0084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803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522" w:type="dxa"/>
          </w:tcPr>
          <w:p w:rsidR="004E566A" w:rsidRDefault="00842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администрации сельских поселений</w:t>
            </w:r>
          </w:p>
        </w:tc>
      </w:tr>
    </w:tbl>
    <w:p w:rsidR="004E566A" w:rsidRDefault="004E566A">
      <w:pPr>
        <w:jc w:val="center"/>
        <w:rPr>
          <w:sz w:val="28"/>
          <w:szCs w:val="28"/>
        </w:rPr>
      </w:pPr>
    </w:p>
    <w:sectPr w:rsidR="004E566A" w:rsidSect="004E566A">
      <w:pgSz w:w="16838" w:h="11906" w:orient="landscape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4E566A"/>
    <w:rsid w:val="004E566A"/>
    <w:rsid w:val="005D5EBE"/>
    <w:rsid w:val="0084260E"/>
    <w:rsid w:val="00E0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A43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Гипертекстовая ссылка"/>
    <w:basedOn w:val="a0"/>
    <w:uiPriority w:val="99"/>
    <w:qFormat/>
    <w:rsid w:val="00AC5D63"/>
    <w:rPr>
      <w:color w:val="106BBE"/>
    </w:rPr>
  </w:style>
  <w:style w:type="character" w:styleId="a5">
    <w:name w:val="Hyperlink"/>
    <w:rsid w:val="004E566A"/>
    <w:rPr>
      <w:color w:val="000080"/>
      <w:u w:val="single"/>
    </w:rPr>
  </w:style>
  <w:style w:type="paragraph" w:customStyle="1" w:styleId="Heading">
    <w:name w:val="Heading"/>
    <w:basedOn w:val="a"/>
    <w:next w:val="a6"/>
    <w:qFormat/>
    <w:rsid w:val="004E566A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6">
    <w:name w:val="Body Text"/>
    <w:basedOn w:val="a"/>
    <w:rsid w:val="004E566A"/>
    <w:pPr>
      <w:spacing w:after="140" w:line="276" w:lineRule="auto"/>
    </w:pPr>
  </w:style>
  <w:style w:type="paragraph" w:styleId="a7">
    <w:name w:val="List"/>
    <w:basedOn w:val="a6"/>
    <w:rsid w:val="004E566A"/>
    <w:rPr>
      <w:rFonts w:cs="Nirmala UI"/>
    </w:rPr>
  </w:style>
  <w:style w:type="paragraph" w:customStyle="1" w:styleId="Caption">
    <w:name w:val="Caption"/>
    <w:basedOn w:val="a"/>
    <w:qFormat/>
    <w:rsid w:val="004E566A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4E566A"/>
    <w:pPr>
      <w:suppressLineNumbers/>
    </w:pPr>
    <w:rPr>
      <w:rFonts w:cs="Nirmala UI"/>
    </w:rPr>
  </w:style>
  <w:style w:type="paragraph" w:styleId="a8">
    <w:name w:val="No Spacing"/>
    <w:uiPriority w:val="1"/>
    <w:qFormat/>
    <w:rsid w:val="00F60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2A43D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39CB"/>
    <w:pPr>
      <w:ind w:left="720"/>
      <w:contextualSpacing/>
    </w:pPr>
  </w:style>
  <w:style w:type="paragraph" w:customStyle="1" w:styleId="ConsPlusNormal">
    <w:name w:val="ConsPlusNormal"/>
    <w:qFormat/>
    <w:rsid w:val="008D0BCB"/>
    <w:pPr>
      <w:widowControl w:val="0"/>
    </w:pPr>
    <w:rPr>
      <w:rFonts w:ascii="Calibri" w:eastAsiaTheme="minorEastAsia" w:hAnsi="Calibri" w:cs="Calibri"/>
      <w:lang w:eastAsia="ru-RU"/>
    </w:rPr>
  </w:style>
  <w:style w:type="table" w:styleId="ab">
    <w:name w:val="Table Grid"/>
    <w:basedOn w:val="a1"/>
    <w:uiPriority w:val="59"/>
    <w:rsid w:val="004A46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D81444596B226C20E4CBDABD60230BB3636C8E8295A5605FCE95A622C1C89ADFD34DA7516939FCCC9873854DBfD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document/redirect/45832934/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5832934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36B0-9020-4E33-8C6D-876BB5A8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1184</Words>
  <Characters>6751</Characters>
  <Application>Microsoft Office Word</Application>
  <DocSecurity>0</DocSecurity>
  <Lines>56</Lines>
  <Paragraphs>15</Paragraphs>
  <ScaleCrop>false</ScaleCrop>
  <Company>Microsoft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Фридман ПК</cp:lastModifiedBy>
  <cp:revision>2</cp:revision>
  <cp:lastPrinted>2023-07-04T05:11:00Z</cp:lastPrinted>
  <dcterms:created xsi:type="dcterms:W3CDTF">2023-07-04T05:15:00Z</dcterms:created>
  <dcterms:modified xsi:type="dcterms:W3CDTF">2023-07-04T05:15:00Z</dcterms:modified>
  <dc:language>ru-RU</dc:language>
</cp:coreProperties>
</file>