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42" w:rsidRDefault="001610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</w:p>
    <w:p w:rsidR="00161042" w:rsidRDefault="00026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770" cy="683895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161042" w:rsidRDefault="00161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42" w:rsidRDefault="00026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1042" w:rsidRDefault="00026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Беляевка</w:t>
      </w:r>
    </w:p>
    <w:p w:rsidR="00161042" w:rsidRDefault="00026BE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161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по договору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найма» на территории Беляевского района Оренбургской области</w:t>
      </w:r>
    </w:p>
    <w:p w:rsidR="00161042" w:rsidRDefault="00026BEC">
      <w:pPr>
        <w:pStyle w:val="Heading1"/>
        <w:shd w:val="clear" w:color="auto" w:fill="FFFFFF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>В исполнение Федерального закона от 27.07.2010 № 2010-ФЗ «Об организации предоставления государственных и муниципальных услуг», Федерального закона от 29.12.20</w:t>
      </w:r>
      <w:r>
        <w:rPr>
          <w:rFonts w:ascii="Times New Roman" w:hAnsi="Times New Roman" w:cs="Times New Roman"/>
          <w:b w:val="0"/>
          <w:color w:val="auto"/>
        </w:rPr>
        <w:t>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</w:t>
      </w:r>
      <w:r>
        <w:rPr>
          <w:rFonts w:ascii="Times New Roman" w:hAnsi="Times New Roman" w:cs="Times New Roman"/>
          <w:b w:val="0"/>
          <w:color w:val="auto"/>
        </w:rPr>
        <w:t>скольких государственных (муниципальных) услуг посредством подачи заявителем единого заявления», постановления администрации Беляевского района от 01.03.2012               № 142-п «О разработке и утверждении административных регламентов исполнения муниципа</w:t>
      </w:r>
      <w:r>
        <w:rPr>
          <w:rFonts w:ascii="Times New Roman" w:hAnsi="Times New Roman" w:cs="Times New Roman"/>
          <w:b w:val="0"/>
          <w:color w:val="auto"/>
        </w:rPr>
        <w:t>льных функций и предоставления муниципальных услуг администрацией и муниципальными учреждениями муниципального образования Беляевский район»: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административный регламент предоставления муниципальной услуги Предоставление жилого помещения по до</w:t>
      </w:r>
      <w:r>
        <w:rPr>
          <w:rFonts w:ascii="Times New Roman" w:hAnsi="Times New Roman" w:cs="Times New Roman"/>
          <w:sz w:val="28"/>
          <w:szCs w:val="28"/>
        </w:rPr>
        <w:t>говору социального найма» на территории Беляевского района Оренбургской области, согласно приложению.</w:t>
      </w:r>
    </w:p>
    <w:p w:rsidR="00161042" w:rsidRDefault="00026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по социальной политике Костенко Р.В. </w:t>
      </w:r>
    </w:p>
    <w:p w:rsidR="00161042" w:rsidRDefault="00026BEC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А.А.Федотов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1042" w:rsidRDefault="001610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61042" w:rsidRDefault="00026BEC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w:lastRenderedPageBreak/>
        <w:drawing>
          <wp:inline distT="0" distB="0" distL="0" distR="0">
            <wp:extent cx="2988310" cy="119253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161042">
      <w:pPr>
        <w:pStyle w:val="a9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161042" w:rsidRDefault="00161042">
      <w:pPr>
        <w:pStyle w:val="a9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161042" w:rsidRDefault="00161042">
      <w:pPr>
        <w:pStyle w:val="a9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161042" w:rsidRDefault="00161042">
      <w:pPr>
        <w:pStyle w:val="a9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161042" w:rsidRDefault="00026BEC">
      <w:pPr>
        <w:pStyle w:val="a9"/>
        <w:ind w:left="1418" w:hanging="141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 Костенко Р.М., ведущему специалисту по жилищным вопросам, отделу экономического анализа, прогнозирования, развития потребительского рынка, </w:t>
      </w:r>
      <w:r>
        <w:rPr>
          <w:rFonts w:ascii="Times New Roman" w:hAnsi="Times New Roman"/>
          <w:sz w:val="28"/>
          <w:szCs w:val="28"/>
        </w:rPr>
        <w:t>предпринимательства, прокурору, в дело.</w:t>
      </w:r>
    </w:p>
    <w:p w:rsidR="00161042" w:rsidRDefault="00161042">
      <w:pPr>
        <w:ind w:left="6096"/>
        <w:jc w:val="both"/>
        <w:rPr>
          <w:sz w:val="28"/>
          <w:szCs w:val="28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61042" w:rsidRDefault="00026BEC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61042" w:rsidRDefault="00026BEC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61042" w:rsidRDefault="00026BE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161042" w:rsidRDefault="001610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«Предоставление жилого </w:t>
      </w:r>
      <w:r>
        <w:rPr>
          <w:rFonts w:ascii="Times New Roman" w:hAnsi="Times New Roman" w:cs="Times New Roman"/>
          <w:sz w:val="28"/>
          <w:szCs w:val="28"/>
        </w:rPr>
        <w:t>помещения по договору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найма» на территории Беляевского района Оренбургской области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«Предоставление жилого </w:t>
      </w:r>
      <w:r>
        <w:rPr>
          <w:rFonts w:ascii="Times New Roman" w:hAnsi="Times New Roman" w:cs="Times New Roman"/>
          <w:sz w:val="24"/>
          <w:szCs w:val="24"/>
        </w:rPr>
        <w:t>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</w:t>
      </w:r>
      <w:r>
        <w:rPr>
          <w:rFonts w:ascii="Times New Roman" w:hAnsi="Times New Roman" w:cs="Times New Roman"/>
          <w:sz w:val="24"/>
          <w:szCs w:val="24"/>
        </w:rPr>
        <w:t>лению жилого помещения по договору социального найма  в Беляевском районеОренбургской области.</w:t>
      </w:r>
    </w:p>
    <w:p w:rsidR="00161042" w:rsidRDefault="00026BEC">
      <w:pPr>
        <w:pStyle w:val="Heading2"/>
        <w:shd w:val="clear" w:color="auto" w:fill="FFFFFF"/>
        <w:spacing w:beforeAutospacing="0" w:after="240" w:afterAutospacing="0"/>
        <w:jc w:val="both"/>
        <w:textAlignment w:val="baseline"/>
        <w:rPr>
          <w:b w:val="0"/>
          <w:color w:val="444444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Настоящий Административный регламент регулирует отношения, возникающие на основании </w:t>
      </w:r>
      <w:hyperlink r:id="rId8">
        <w:r>
          <w:rPr>
            <w:b w:val="0"/>
            <w:sz w:val="24"/>
            <w:szCs w:val="24"/>
          </w:rPr>
          <w:t>Конституции</w:t>
        </w:r>
      </w:hyperlink>
      <w:r>
        <w:rPr>
          <w:b w:val="0"/>
          <w:sz w:val="24"/>
          <w:szCs w:val="24"/>
        </w:rPr>
        <w:t xml:space="preserve"> Российской Федерации, Жилищного </w:t>
      </w:r>
      <w:hyperlink r:id="rId9">
        <w:r>
          <w:rPr>
            <w:b w:val="0"/>
            <w:sz w:val="24"/>
            <w:szCs w:val="24"/>
          </w:rPr>
          <w:t>кодекса</w:t>
        </w:r>
      </w:hyperlink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Российской Федерации, Налогового </w:t>
      </w:r>
      <w:hyperlink r:id="rId10">
        <w:r>
          <w:rPr>
            <w:b w:val="0"/>
            <w:sz w:val="24"/>
            <w:szCs w:val="24"/>
          </w:rPr>
          <w:t>кодекса</w:t>
        </w:r>
      </w:hyperlink>
      <w:r>
        <w:rPr>
          <w:b w:val="0"/>
          <w:sz w:val="24"/>
          <w:szCs w:val="24"/>
        </w:rPr>
        <w:t xml:space="preserve"> Российской Федерации, Федерального </w:t>
      </w:r>
      <w:hyperlink r:id="rId11">
        <w:r>
          <w:rPr>
            <w:b w:val="0"/>
            <w:sz w:val="24"/>
            <w:szCs w:val="24"/>
          </w:rPr>
          <w:t>закона</w:t>
        </w:r>
      </w:hyperlink>
      <w:r>
        <w:rPr>
          <w:b w:val="0"/>
          <w:sz w:val="24"/>
          <w:szCs w:val="24"/>
        </w:rPr>
        <w:t xml:space="preserve"> от 27 июля 2010 г. № 210-ФЗ "Об организации предоставления государственных и муниципальных услуг", </w:t>
      </w:r>
      <w:hyperlink r:id="rId12">
        <w:r>
          <w:rPr>
            <w:b w:val="0"/>
            <w:sz w:val="24"/>
            <w:szCs w:val="24"/>
          </w:rPr>
          <w:t>Закона</w:t>
        </w:r>
      </w:hyperlink>
      <w:r>
        <w:rPr>
          <w:b w:val="0"/>
          <w:sz w:val="24"/>
          <w:szCs w:val="24"/>
        </w:rPr>
        <w:t xml:space="preserve"> Оренбургской области от 13 июля 2007 г. № 1347/285-IV-ОЗ " О</w:t>
      </w:r>
      <w:r>
        <w:rPr>
          <w:b w:val="0"/>
          <w:color w:val="444444"/>
          <w:sz w:val="24"/>
          <w:szCs w:val="24"/>
        </w:rPr>
        <w:t xml:space="preserve"> предоставлении жилых помещений отдельным категориям граждан на</w:t>
      </w:r>
      <w:r>
        <w:rPr>
          <w:b w:val="0"/>
          <w:color w:val="444444"/>
          <w:sz w:val="24"/>
          <w:szCs w:val="24"/>
        </w:rPr>
        <w:t xml:space="preserve"> территории Оренбургской области».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Заявителями являются обратившиеся в администрацию Беляевского района, многофункциональный центр предоставления государственных и муниципальных услуг (далее - МФЦ), при наличии соглашения между </w:t>
      </w:r>
      <w:r>
        <w:rPr>
          <w:rFonts w:ascii="Times New Roman" w:hAnsi="Times New Roman" w:cs="Times New Roman"/>
          <w:sz w:val="24"/>
          <w:szCs w:val="24"/>
        </w:rPr>
        <w:t>администрацией Беляевского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</w:t>
      </w:r>
      <w:r>
        <w:rPr>
          <w:rFonts w:ascii="Times New Roman" w:hAnsi="Times New Roman" w:cs="Times New Roman"/>
          <w:sz w:val="24"/>
          <w:szCs w:val="24"/>
        </w:rPr>
        <w:t>оимущие и другие отдельные категории граждан, поставленные на учет в качестве нуждающихся в жилых помещениях (далее - заявитель).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Интересы заявителей, указанных в пункте 2 настоящего Административного регламента, могут представлять лица, обладающие со</w:t>
      </w:r>
      <w:r>
        <w:rPr>
          <w:rFonts w:ascii="Times New Roman" w:hAnsi="Times New Roman" w:cs="Times New Roman"/>
          <w:sz w:val="24"/>
          <w:szCs w:val="24"/>
        </w:rPr>
        <w:t>ответствующими полномочиями (далее - представитель).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</w:t>
      </w:r>
      <w:r>
        <w:rPr>
          <w:rFonts w:ascii="Times New Roman" w:hAnsi="Times New Roman" w:cs="Times New Roman"/>
          <w:sz w:val="24"/>
          <w:szCs w:val="24"/>
        </w:rPr>
        <w:t>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Профилирование заявителей в соответствии с вариантом предоставления муниципальной услуги, соответствующим признакам </w:t>
      </w:r>
      <w:r>
        <w:rPr>
          <w:rFonts w:ascii="Times New Roman" w:hAnsi="Times New Roman" w:cs="Times New Roman"/>
          <w:sz w:val="24"/>
          <w:szCs w:val="24"/>
        </w:rPr>
        <w:t>заявителя в Уполномоченном органе, на ЕПГУ и в МФЦ не осуществляется.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Наименование муниципальной услуги: "Предоставление жилого помещения по договору социального найма"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Муниципальная услуга "Предоставление жилого помещения по договору социального найма" предоставляется администрацией Беляевского района Оренбургской области (далее – Уполномоченный орган).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</w:t>
      </w:r>
      <w:r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 при наличии следующих оснований: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представлен неполный перечень документов;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текст заявления и представленных документов не поддается прочтению;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указаны фамилия, имя, отчество, адрес заявителя (его пр</w:t>
      </w:r>
      <w:r>
        <w:rPr>
          <w:rFonts w:ascii="Times New Roman" w:hAnsi="Times New Roman" w:cs="Times New Roman"/>
          <w:sz w:val="24"/>
          <w:szCs w:val="24"/>
        </w:rPr>
        <w:t>едставителя), почтовый адрес, по которому должен быть направлен ответ заявителю;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неполное заполнение обязательных полей в форме заявления;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вопрос, указанный в заявлении, не относится к порядку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заявление подано </w:t>
      </w:r>
      <w:r>
        <w:rPr>
          <w:rFonts w:ascii="Times New Roman" w:hAnsi="Times New Roman" w:cs="Times New Roman"/>
          <w:sz w:val="24"/>
          <w:szCs w:val="24"/>
        </w:rPr>
        <w:t>лицом, не имеющим полномочий представлять интересы заявителя;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>
        <w:rPr>
          <w:rFonts w:ascii="Times New Roman" w:hAnsi="Times New Roman" w:cs="Times New Roman"/>
          <w:sz w:val="24"/>
          <w:szCs w:val="24"/>
        </w:rPr>
        <w:t xml:space="preserve">7.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 является: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519">
        <w:r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№ 1 к Административному регламенту);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685">
        <w:r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№ 3 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протокол.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Реестровая модель учета результатов предоставления муниц</w:t>
      </w:r>
      <w:r>
        <w:rPr>
          <w:rFonts w:ascii="Times New Roman" w:hAnsi="Times New Roman" w:cs="Times New Roman"/>
          <w:sz w:val="24"/>
          <w:szCs w:val="24"/>
        </w:rPr>
        <w:t>ипальных услуг не предусмотрена.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 у заявителя в личном кабинете на ЕПГУ, при подаче заявления через ЕПГУ, в форме электронного документа.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Заявителю в качестве результата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обеспечивается по его выбору возможность получения: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документа на бумажном нос</w:t>
      </w:r>
      <w:r>
        <w:rPr>
          <w:rFonts w:ascii="Times New Roman" w:hAnsi="Times New Roman" w:cs="Times New Roman"/>
          <w:sz w:val="24"/>
          <w:szCs w:val="24"/>
        </w:rPr>
        <w:t>ителе, подтверждающего содержание электронного документа, направленного Уполномоченным органом, в МФЦ;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Результат предоставления мун</w:t>
      </w:r>
      <w:r>
        <w:rPr>
          <w:rFonts w:ascii="Times New Roman" w:hAnsi="Times New Roman" w:cs="Times New Roman"/>
          <w:sz w:val="24"/>
          <w:szCs w:val="24"/>
        </w:rPr>
        <w:t>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</w:t>
      </w:r>
      <w:r>
        <w:rPr>
          <w:rFonts w:ascii="Times New Roman" w:hAnsi="Times New Roman" w:cs="Times New Roman"/>
          <w:sz w:val="24"/>
          <w:szCs w:val="24"/>
        </w:rPr>
        <w:t>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Максим</w:t>
      </w:r>
      <w:r>
        <w:rPr>
          <w:rFonts w:ascii="Times New Roman" w:hAnsi="Times New Roman" w:cs="Times New Roman"/>
          <w:sz w:val="24"/>
          <w:szCs w:val="24"/>
        </w:rPr>
        <w:t>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органе, в т.ч. в случае, если запрос (заявление) и доку</w:t>
      </w:r>
      <w:r>
        <w:rPr>
          <w:rFonts w:ascii="Times New Roman" w:hAnsi="Times New Roman" w:cs="Times New Roman"/>
          <w:sz w:val="24"/>
          <w:szCs w:val="24"/>
        </w:rPr>
        <w:t>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МФЦ, в случае, если запрос (заявление) и документы и (или) информация, </w:t>
      </w:r>
      <w:r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услуги, поданы заявителем в МФЦ, составляет 25 рабочих дней;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ЕПГУ, составляет 25 рабочих дней.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Перечень нормативных правовых актов, регулирующ</w:t>
      </w:r>
      <w:r>
        <w:rPr>
          <w:rFonts w:ascii="Times New Roman" w:hAnsi="Times New Roman" w:cs="Times New Roman"/>
          <w:sz w:val="24"/>
          <w:szCs w:val="24"/>
        </w:rPr>
        <w:t>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</w:t>
      </w:r>
      <w:r>
        <w:rPr>
          <w:rFonts w:ascii="Times New Roman" w:hAnsi="Times New Roman" w:cs="Times New Roman"/>
          <w:sz w:val="24"/>
          <w:szCs w:val="24"/>
        </w:rPr>
        <w:t>а официальном сайте Уполномоченного органа, а также на ЕПГУ.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Заявитель вправе представить документы следующими способами: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посредством личного обращения;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r>
        <w:rPr>
          <w:rFonts w:ascii="Times New Roman" w:hAnsi="Times New Roman" w:cs="Times New Roman"/>
          <w:sz w:val="24"/>
          <w:szCs w:val="24"/>
        </w:rPr>
        <w:t>электронном виде;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почтовым отправлением.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751">
        <w:r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документы, удостов</w:t>
      </w:r>
      <w:r>
        <w:rPr>
          <w:rFonts w:ascii="Times New Roman" w:hAnsi="Times New Roman" w:cs="Times New Roman"/>
          <w:sz w:val="24"/>
          <w:szCs w:val="24"/>
        </w:rPr>
        <w:t>еряющие личность членов семьи, достигших возраста 14  лет;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подтверждающие родственные отношения и отношения свойства с членами семьи: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рождении, выданное компетентными органами иностранного государства и его нотариально удостов</w:t>
      </w:r>
      <w:r>
        <w:rPr>
          <w:rFonts w:ascii="Times New Roman" w:hAnsi="Times New Roman" w:cs="Times New Roman"/>
          <w:sz w:val="24"/>
          <w:szCs w:val="24"/>
        </w:rPr>
        <w:t>еренный перевод на русский язык;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договор найма жилого помещения - в случае, если заявитель или члены </w:t>
      </w:r>
      <w:r>
        <w:rPr>
          <w:rFonts w:ascii="Times New Roman" w:hAnsi="Times New Roman" w:cs="Times New Roman"/>
          <w:sz w:val="24"/>
          <w:szCs w:val="24"/>
        </w:rPr>
        <w:t>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правоустанавливающие документы на занимаемое жилое помещение, право на которое не зарегистрировано в ЕГРН: дого</w:t>
      </w:r>
      <w:r>
        <w:rPr>
          <w:rFonts w:ascii="Times New Roman" w:hAnsi="Times New Roman" w:cs="Times New Roman"/>
          <w:sz w:val="24"/>
          <w:szCs w:val="24"/>
        </w:rPr>
        <w:t>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обязательство от заявит</w:t>
      </w:r>
      <w:r>
        <w:rPr>
          <w:rFonts w:ascii="Times New Roman" w:hAnsi="Times New Roman" w:cs="Times New Roman"/>
          <w:sz w:val="24"/>
          <w:szCs w:val="24"/>
        </w:rPr>
        <w:t>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медицинское заклю</w:t>
      </w:r>
      <w:r>
        <w:rPr>
          <w:rFonts w:ascii="Times New Roman" w:hAnsi="Times New Roman" w:cs="Times New Roman"/>
          <w:sz w:val="24"/>
          <w:szCs w:val="24"/>
        </w:rPr>
        <w:t>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</w:t>
      </w:r>
      <w:r>
        <w:rPr>
          <w:rFonts w:ascii="Times New Roman" w:hAnsi="Times New Roman" w:cs="Times New Roman"/>
          <w:sz w:val="24"/>
          <w:szCs w:val="24"/>
        </w:rPr>
        <w:t xml:space="preserve"> формой хронического заболевания.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удостоверяющий личность заявителя, представителя.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порядке.</w:t>
      </w:r>
    </w:p>
    <w:p w:rsidR="00161042" w:rsidRDefault="0016104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</w:t>
      </w:r>
      <w:r>
        <w:rPr>
          <w:rFonts w:ascii="Times New Roman" w:hAnsi="Times New Roman" w:cs="Times New Roman"/>
          <w:sz w:val="24"/>
          <w:szCs w:val="24"/>
        </w:rPr>
        <w:t>й-либо иной форме.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щих данных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 если заявление подается представителем, дополнительно представляется документ, подтве</w:t>
      </w:r>
      <w:r>
        <w:rPr>
          <w:rFonts w:ascii="Times New Roman" w:hAnsi="Times New Roman" w:cs="Times New Roman"/>
          <w:sz w:val="24"/>
          <w:szCs w:val="24"/>
        </w:rPr>
        <w:t>рждающий полномочия представителя действовать от имени заявителя.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xml - для формализованных документов;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zip, rar – для сжатых документов в один файл;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sig – для открепленной усиленной квалифицированной электронной подписи.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</w:t>
      </w:r>
      <w:r>
        <w:rPr>
          <w:rFonts w:ascii="Times New Roman" w:hAnsi="Times New Roman" w:cs="Times New Roman"/>
          <w:sz w:val="24"/>
          <w:szCs w:val="24"/>
        </w:rPr>
        <w:t xml:space="preserve">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«оттенки серого» (при наличии в документе графических изображений, отличных от цветного графического изображения);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сохранением</w:t>
      </w:r>
      <w:r>
        <w:rPr>
          <w:rFonts w:ascii="Times New Roman" w:hAnsi="Times New Roman" w:cs="Times New Roman"/>
          <w:sz w:val="24"/>
          <w:szCs w:val="24"/>
        </w:rPr>
        <w:t xml:space="preserve"> всех аутентичных признаков подлинности, а именно: графической подписи лица, печати, углового штампа бланка;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</w:t>
      </w:r>
      <w:r>
        <w:rPr>
          <w:rFonts w:ascii="Times New Roman" w:hAnsi="Times New Roman" w:cs="Times New Roman"/>
          <w:sz w:val="24"/>
          <w:szCs w:val="24"/>
        </w:rPr>
        <w:t xml:space="preserve">е документы должны обеспечивать: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</w:t>
      </w:r>
      <w:r>
        <w:rPr>
          <w:rFonts w:ascii="Times New Roman" w:hAnsi="Times New Roman" w:cs="Times New Roman"/>
          <w:sz w:val="24"/>
          <w:szCs w:val="24"/>
        </w:rPr>
        <w:t xml:space="preserve">(или) к содержащимся в тексте рисункам и таблицам.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подается способом почтового отправления, - копии  прилагаем</w:t>
      </w:r>
      <w:r>
        <w:rPr>
          <w:rFonts w:ascii="Times New Roman" w:hAnsi="Times New Roman" w:cs="Times New Roman"/>
          <w:sz w:val="24"/>
          <w:szCs w:val="24"/>
        </w:rPr>
        <w:t xml:space="preserve">ых документов, необходимых для предоставления муниципальной услуги,   должны быть нотариально заверены. 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>
        <w:rPr>
          <w:rFonts w:ascii="Times New Roman" w:hAnsi="Times New Roman" w:cs="Times New Roman"/>
          <w:sz w:val="24"/>
          <w:szCs w:val="24"/>
        </w:rPr>
        <w:t>16. Исчерпывающий перечень документов, необходимых в соответствии с  нормативными правовыми актами для предоставления муниципальной услуги, которые за</w:t>
      </w:r>
      <w:r>
        <w:rPr>
          <w:rFonts w:ascii="Times New Roman" w:hAnsi="Times New Roman" w:cs="Times New Roman"/>
          <w:sz w:val="24"/>
          <w:szCs w:val="24"/>
        </w:rPr>
        <w:t>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61042" w:rsidRDefault="0016104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4253"/>
        <w:gridCol w:w="4309"/>
      </w:tblGrid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сведений/способ получения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место жительства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ПФР РФ/ посредством единой системы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</w:tbl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7"/>
      <w:bookmarkEnd w:id="3"/>
      <w:r>
        <w:rPr>
          <w:rFonts w:ascii="Times New Roman" w:hAnsi="Times New Roman" w:cs="Times New Roman"/>
          <w:sz w:val="24"/>
          <w:szCs w:val="24"/>
        </w:rPr>
        <w:t>17. Основаниями для отказа в приеме документов, необходимых для предоставления муниципальной услуги, являются: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запрос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неполное заполнение обязательных полей в форме запроса о предоставлении муниципальной услуги (недостоверно</w:t>
      </w:r>
      <w:r>
        <w:rPr>
          <w:rFonts w:ascii="Times New Roman" w:hAnsi="Times New Roman" w:cs="Times New Roman"/>
          <w:sz w:val="24"/>
          <w:szCs w:val="24"/>
        </w:rPr>
        <w:t>е, неправильное);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представление неполного комплекта документов;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</w:t>
      </w:r>
      <w:r>
        <w:rPr>
          <w:rFonts w:ascii="Times New Roman" w:hAnsi="Times New Roman" w:cs="Times New Roman"/>
          <w:sz w:val="24"/>
          <w:szCs w:val="24"/>
        </w:rPr>
        <w:t>учае обращения за предоставлением муниципальной услуги указанным лицом);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подача заявления о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представленные в электронной форме документы содержат повреждения, наличие которых не позв</w:t>
      </w:r>
      <w:r>
        <w:rPr>
          <w:rFonts w:ascii="Times New Roman" w:hAnsi="Times New Roman" w:cs="Times New Roman"/>
          <w:sz w:val="24"/>
          <w:szCs w:val="24"/>
        </w:rPr>
        <w:t>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заявление подано лицом, не имеющим полномочий представлять интересы заявителя. 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</w:t>
      </w:r>
      <w:r>
        <w:rPr>
          <w:rFonts w:ascii="Times New Roman" w:hAnsi="Times New Roman" w:cs="Times New Roman"/>
          <w:sz w:val="24"/>
          <w:szCs w:val="24"/>
        </w:rPr>
        <w:t>ления предоставления муниципальной услуги или отказа в предоставлении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3"/>
      <w:bookmarkEnd w:id="4"/>
      <w:r>
        <w:rPr>
          <w:rFonts w:ascii="Times New Roman" w:hAnsi="Times New Roman" w:cs="Times New Roman"/>
          <w:sz w:val="24"/>
          <w:szCs w:val="24"/>
        </w:rPr>
        <w:t>18. Оснований для приостановления предоставления муниципальной услуги не предусмотрено.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 Основания для отказа в предоставлении муниципальной услуги: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</w:t>
      </w:r>
      <w:r>
        <w:rPr>
          <w:rFonts w:ascii="Times New Roman" w:hAnsi="Times New Roman" w:cs="Times New Roman"/>
          <w:sz w:val="24"/>
          <w:szCs w:val="24"/>
        </w:rPr>
        <w:t>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представленными документами и сведениями не подтверждается право гражданина в предоставлении жилого помещения.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</w:t>
      </w:r>
      <w:r>
        <w:rPr>
          <w:rFonts w:ascii="Times New Roman" w:hAnsi="Times New Roman" w:cs="Times New Roman"/>
          <w:sz w:val="24"/>
          <w:szCs w:val="24"/>
        </w:rPr>
        <w:t>латы, взимаемой с заявителя при предоставлении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Предоставление муниципальной услуги осуществляется бесплатно.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запроса 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составляет 15 минут.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</w:t>
      </w:r>
      <w:r>
        <w:rPr>
          <w:rFonts w:ascii="Times New Roman" w:hAnsi="Times New Roman" w:cs="Times New Roman"/>
          <w:sz w:val="24"/>
          <w:szCs w:val="24"/>
        </w:rPr>
        <w:t>ляет 1 рабочий день.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помещениям,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которых предоставляются муниципальные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</w:t>
      </w:r>
      <w:r>
        <w:rPr>
          <w:rFonts w:ascii="Times New Roman" w:hAnsi="Times New Roman" w:cs="Times New Roman"/>
          <w:sz w:val="24"/>
          <w:szCs w:val="24"/>
        </w:rPr>
        <w:t>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</w:t>
      </w:r>
      <w:r>
        <w:rPr>
          <w:rFonts w:ascii="Times New Roman" w:hAnsi="Times New Roman" w:cs="Times New Roman"/>
          <w:sz w:val="24"/>
          <w:szCs w:val="24"/>
        </w:rPr>
        <w:t>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парковки специальных автотрансп</w:t>
      </w:r>
      <w:r>
        <w:rPr>
          <w:rFonts w:ascii="Times New Roman" w:hAnsi="Times New Roman" w:cs="Times New Roman"/>
          <w:sz w:val="24"/>
          <w:szCs w:val="24"/>
        </w:rPr>
        <w:t>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 транспортных средств, перевозящих таких инвалидов и (или) детей-инвалидов.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</w:t>
      </w:r>
      <w:r>
        <w:rPr>
          <w:rFonts w:ascii="Times New Roman" w:hAnsi="Times New Roman" w:cs="Times New Roman"/>
          <w:sz w:val="24"/>
          <w:szCs w:val="24"/>
        </w:rPr>
        <w:t>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о социальной защите инвалидов.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</w:t>
      </w: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</w:t>
      </w:r>
      <w:r>
        <w:rPr>
          <w:rFonts w:ascii="Times New Roman" w:hAnsi="Times New Roman" w:cs="Times New Roman"/>
          <w:sz w:val="24"/>
          <w:szCs w:val="24"/>
        </w:rPr>
        <w:t>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</w:t>
      </w:r>
      <w:r>
        <w:rPr>
          <w:rFonts w:ascii="Times New Roman" w:hAnsi="Times New Roman" w:cs="Times New Roman"/>
          <w:sz w:val="24"/>
          <w:szCs w:val="24"/>
        </w:rPr>
        <w:t xml:space="preserve"> выделением наиболее важных мест полужирным шрифтом.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</w:t>
      </w:r>
      <w:r>
        <w:rPr>
          <w:rFonts w:ascii="Times New Roman" w:hAnsi="Times New Roman" w:cs="Times New Roman"/>
          <w:sz w:val="24"/>
          <w:szCs w:val="24"/>
        </w:rPr>
        <w:t>занием: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161042" w:rsidRDefault="00026BEC">
      <w:pPr>
        <w:pStyle w:val="a9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 должно быть </w:t>
      </w:r>
      <w:r>
        <w:rPr>
          <w:rFonts w:ascii="Times New Roman" w:hAnsi="Times New Roman" w:cs="Times New Roman"/>
          <w:sz w:val="24"/>
          <w:szCs w:val="24"/>
        </w:rPr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</w:t>
      </w:r>
      <w:r>
        <w:rPr>
          <w:rFonts w:ascii="Times New Roman" w:hAnsi="Times New Roman" w:cs="Times New Roman"/>
          <w:sz w:val="24"/>
          <w:szCs w:val="24"/>
        </w:rPr>
        <w:t>и, имени, отчества (последнее - при наличии) и должности.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</w:t>
      </w:r>
      <w:r>
        <w:rPr>
          <w:rFonts w:ascii="Times New Roman" w:hAnsi="Times New Roman" w:cs="Times New Roman"/>
          <w:sz w:val="24"/>
          <w:szCs w:val="24"/>
        </w:rPr>
        <w:t>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</w:t>
      </w:r>
      <w:r>
        <w:rPr>
          <w:rFonts w:ascii="Times New Roman" w:hAnsi="Times New Roman" w:cs="Times New Roman"/>
          <w:sz w:val="24"/>
          <w:szCs w:val="24"/>
        </w:rPr>
        <w:t>нием кресла-коляски;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</w:t>
      </w:r>
      <w:r>
        <w:rPr>
          <w:rFonts w:ascii="Times New Roman" w:hAnsi="Times New Roman" w:cs="Times New Roman"/>
          <w:sz w:val="24"/>
          <w:szCs w:val="24"/>
        </w:rPr>
        <w:t xml:space="preserve">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</w:t>
      </w:r>
      <w:r>
        <w:rPr>
          <w:rFonts w:ascii="Times New Roman" w:hAnsi="Times New Roman" w:cs="Times New Roman"/>
          <w:sz w:val="24"/>
          <w:szCs w:val="24"/>
        </w:rPr>
        <w:t>кой информации знаками, выполненными рельефно-точечным шрифтом Брайля;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</w:t>
      </w:r>
      <w:r>
        <w:rPr>
          <w:rFonts w:ascii="Times New Roman" w:hAnsi="Times New Roman" w:cs="Times New Roman"/>
          <w:sz w:val="24"/>
          <w:szCs w:val="24"/>
        </w:rPr>
        <w:t>ставляется муниципальная услуга;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Основными показателями доступности 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 являются: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</w:t>
      </w:r>
      <w:r>
        <w:rPr>
          <w:rFonts w:ascii="Times New Roman" w:hAnsi="Times New Roman" w:cs="Times New Roman"/>
          <w:sz w:val="24"/>
          <w:szCs w:val="24"/>
        </w:rPr>
        <w:t>ации;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3.1. Основными показателями качества предоставления муниципальной услуги являются: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минимально во</w:t>
      </w:r>
      <w:r>
        <w:rPr>
          <w:rFonts w:ascii="Times New Roman" w:hAnsi="Times New Roman" w:cs="Times New Roman"/>
          <w:sz w:val="24"/>
          <w:szCs w:val="24"/>
        </w:rPr>
        <w:t>зможное количество взаимодействий гражданина с должностными лицами, участвующими в предоставлении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</w:t>
      </w:r>
      <w:r>
        <w:rPr>
          <w:rFonts w:ascii="Times New Roman" w:hAnsi="Times New Roman" w:cs="Times New Roman"/>
          <w:sz w:val="24"/>
          <w:szCs w:val="24"/>
        </w:rPr>
        <w:t>утствие нарушений установленных сроков в процессе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</w:t>
      </w:r>
      <w:r>
        <w:rPr>
          <w:rFonts w:ascii="Times New Roman" w:hAnsi="Times New Roman" w:cs="Times New Roman"/>
          <w:sz w:val="24"/>
          <w:szCs w:val="24"/>
        </w:rPr>
        <w:t>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учитывающие особенности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услуги в МФЦ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особенности предоставления муниципальной услуги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информационных систем, используемых </w:t>
      </w: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услуги: информационная система МФЦ, ЕПГУ.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в МФЦ осуществляется на основании заключенного между МФЦ и администрацией Беляевского района Соглашения о взаимодействии.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</w:t>
      </w:r>
      <w:r>
        <w:rPr>
          <w:rFonts w:ascii="Times New Roman" w:hAnsi="Times New Roman" w:cs="Times New Roman"/>
          <w:sz w:val="24"/>
          <w:szCs w:val="24"/>
        </w:rPr>
        <w:t>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</w:t>
      </w:r>
      <w:r>
        <w:rPr>
          <w:rFonts w:ascii="Times New Roman" w:hAnsi="Times New Roman" w:cs="Times New Roman"/>
          <w:sz w:val="24"/>
          <w:szCs w:val="24"/>
        </w:rPr>
        <w:t>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</w:t>
      </w:r>
      <w:r>
        <w:rPr>
          <w:rFonts w:ascii="Times New Roman" w:hAnsi="Times New Roman" w:cs="Times New Roman"/>
          <w:sz w:val="24"/>
          <w:szCs w:val="24"/>
        </w:rPr>
        <w:t>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</w:t>
      </w:r>
      <w:r>
        <w:rPr>
          <w:rFonts w:ascii="Times New Roman" w:hAnsi="Times New Roman" w:cs="Times New Roman"/>
          <w:sz w:val="24"/>
          <w:szCs w:val="24"/>
        </w:rPr>
        <w:t>ной услуги,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включающий в том числе варианты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необходимые для исправления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 и созданных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реестровых записях, для выдачи дубл</w:t>
      </w:r>
      <w:r>
        <w:rPr>
          <w:rFonts w:ascii="Times New Roman" w:hAnsi="Times New Roman" w:cs="Times New Roman"/>
          <w:sz w:val="24"/>
          <w:szCs w:val="24"/>
        </w:rPr>
        <w:t>иката документа,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выданного по результатам предоставления муниципальной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в том числе исчерпывающий перечень оснований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отказа в выдаче такого дубликата, а также порядок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оставления запроса заявителя о предоставлении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без рассмот</w:t>
      </w:r>
      <w:r>
        <w:rPr>
          <w:rFonts w:ascii="Times New Roman" w:hAnsi="Times New Roman" w:cs="Times New Roman"/>
          <w:sz w:val="24"/>
          <w:szCs w:val="24"/>
        </w:rPr>
        <w:t>рения (при необходимости)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43"/>
      <w:bookmarkEnd w:id="5"/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Перечень вариантов предоставления муниципальной услуги: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предоставление жилого помещения по договору социального найма;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исправление допущенных опечаток и ошибок в выданных в результатепредоставления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документах.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Перечень административных процедур (действий) при предоставлении муниципальной услуги в электронной форме: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формирование заявления;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прием и регистрация </w:t>
      </w:r>
      <w:r>
        <w:rPr>
          <w:rFonts w:ascii="Times New Roman" w:hAnsi="Times New Roman" w:cs="Times New Roman"/>
          <w:sz w:val="24"/>
          <w:szCs w:val="24"/>
        </w:rPr>
        <w:t>Уполномоченным органом заявления и иных документов, необходимых для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получение результата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получение сведений о ходе рассмотрения заявления;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осуществление оценки качества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</w:t>
      </w:r>
      <w:r>
        <w:rPr>
          <w:rFonts w:ascii="Times New Roman" w:hAnsi="Times New Roman" w:cs="Times New Roman"/>
          <w:sz w:val="24"/>
          <w:szCs w:val="24"/>
        </w:rPr>
        <w:t>жащего.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Профилирование заявителей в соответствии с вариантом предоставления муниципальной услуги, соответствующим признакам заявителя в </w:t>
      </w:r>
      <w:r>
        <w:rPr>
          <w:rFonts w:ascii="Times New Roman" w:hAnsi="Times New Roman" w:cs="Times New Roman"/>
          <w:i/>
          <w:sz w:val="24"/>
          <w:szCs w:val="24"/>
        </w:rPr>
        <w:t>органе местного самоуправления муниципального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 ЕПГУ и </w:t>
      </w:r>
      <w:r>
        <w:rPr>
          <w:rFonts w:ascii="Times New Roman" w:hAnsi="Times New Roman" w:cs="Times New Roman"/>
          <w:sz w:val="24"/>
          <w:szCs w:val="24"/>
        </w:rPr>
        <w:t>в МФЦ не осуществляется.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жилого помещения по договору социального найма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Максимальный срок предоставления муниципальной услуги – 14 рабочих дней.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Результатом предоставления муниципальной услуги является: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решение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Вариант предоставления муниципальной услуги включает в себя выполнение следующих административных процедур: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 заявления и документов и (или) информации, необходим</w:t>
      </w:r>
      <w:r>
        <w:rPr>
          <w:rFonts w:ascii="Times New Roman" w:hAnsi="Times New Roman" w:cs="Times New Roman"/>
          <w:sz w:val="24"/>
          <w:szCs w:val="24"/>
        </w:rPr>
        <w:t>ых для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межведомственное информационное взаимодействие;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предоставление результата муниципальной услуги.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заявления и </w:t>
      </w:r>
      <w:r>
        <w:rPr>
          <w:rFonts w:ascii="Times New Roman" w:hAnsi="Times New Roman" w:cs="Times New Roman"/>
          <w:b/>
          <w:sz w:val="24"/>
          <w:szCs w:val="24"/>
        </w:rPr>
        <w:t>документов и (или) информации, необходимых для предоставления муниципальной услуги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</w:t>
      </w:r>
      <w:r>
        <w:rPr>
          <w:rFonts w:ascii="Times New Roman" w:hAnsi="Times New Roman" w:cs="Times New Roman"/>
          <w:sz w:val="24"/>
          <w:szCs w:val="24"/>
        </w:rPr>
        <w:t>ме согласно приложению 4 к Административному регламенту, а также документы, указанные в п. 14 Административного регламента.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</w:t>
      </w:r>
      <w:r>
        <w:rPr>
          <w:rFonts w:ascii="Times New Roman" w:hAnsi="Times New Roman" w:cs="Times New Roman"/>
          <w:sz w:val="24"/>
          <w:szCs w:val="24"/>
        </w:rPr>
        <w:t>ектронной формы заявления на ЕПГУ без необходимости дополнительной подачи заявления в какой-либо иной форме.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</w:t>
      </w:r>
      <w:r>
        <w:rPr>
          <w:rFonts w:ascii="Times New Roman" w:hAnsi="Times New Roman" w:cs="Times New Roman"/>
          <w:sz w:val="24"/>
          <w:szCs w:val="24"/>
        </w:rPr>
        <w:t>осредством ЕПГУ.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заявителя.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н);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</w:t>
      </w:r>
      <w:r>
        <w:rPr>
          <w:rFonts w:ascii="Times New Roman" w:hAnsi="Times New Roman" w:cs="Times New Roman"/>
          <w:sz w:val="24"/>
          <w:szCs w:val="24"/>
        </w:rPr>
        <w:t>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необходимых для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</w:t>
      </w:r>
      <w:r>
        <w:rPr>
          <w:rFonts w:ascii="Times New Roman" w:hAnsi="Times New Roman" w:cs="Times New Roman"/>
          <w:sz w:val="24"/>
          <w:szCs w:val="24"/>
        </w:rPr>
        <w:t>авителю решение об отказе в приеме документов, необходимых для предоставления муниципальной услуги по форме, приведенной в приложении  2 к  Административному регламенту.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и (или) информация, необходимые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</w:t>
      </w:r>
      <w:r>
        <w:rPr>
          <w:rFonts w:ascii="Times New Roman" w:hAnsi="Times New Roman" w:cs="Times New Roman"/>
          <w:i/>
          <w:sz w:val="24"/>
          <w:szCs w:val="24"/>
        </w:rPr>
        <w:t>могут быть/ не могут быть(выбрать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 Основанием для направления межведомст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33. Уполномоченно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</w:t>
      </w:r>
      <w:r>
        <w:rPr>
          <w:rFonts w:ascii="Times New Roman" w:hAnsi="Times New Roman" w:cs="Times New Roman"/>
          <w:sz w:val="24"/>
          <w:szCs w:val="24"/>
        </w:rPr>
        <w:t>альном реестре инвалидов;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Росреестр: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</w:t>
      </w:r>
      <w:r>
        <w:rPr>
          <w:rFonts w:ascii="Times New Roman" w:hAnsi="Times New Roman" w:cs="Times New Roman"/>
          <w:sz w:val="24"/>
          <w:szCs w:val="24"/>
        </w:rPr>
        <w:t>ого имущества и о переходе прав на объекты недвижимого имущества;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рождении; о заключении брака;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МВД России: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место жите</w:t>
      </w:r>
      <w:r>
        <w:rPr>
          <w:rFonts w:ascii="Times New Roman" w:hAnsi="Times New Roman" w:cs="Times New Roman"/>
          <w:sz w:val="24"/>
          <w:szCs w:val="24"/>
        </w:rPr>
        <w:t>льства.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</w:t>
      </w:r>
      <w:r>
        <w:rPr>
          <w:rFonts w:ascii="Times New Roman" w:hAnsi="Times New Roman" w:cs="Times New Roman"/>
          <w:sz w:val="24"/>
          <w:szCs w:val="24"/>
        </w:rPr>
        <w:t>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не приостанавливается.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161042" w:rsidRDefault="00161042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Критерием принятия решения о предоставлении (об отказе в предоставлении) муниципальной услуги является </w:t>
      </w:r>
      <w:r>
        <w:rPr>
          <w:rFonts w:ascii="Times New Roman" w:hAnsi="Times New Roman" w:cs="Times New Roman"/>
          <w:sz w:val="24"/>
          <w:szCs w:val="24"/>
        </w:rPr>
        <w:t>наличие или отсутствие оснований, указанных в п. 17.1 Административного регламента.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Срок принятия решения о предоставлении (об отказе в предоставлении) муниципальной услуги составляет – 14  рабочих дней с даты получения Уполномоченным органом всех свед</w:t>
      </w:r>
      <w:r>
        <w:rPr>
          <w:rFonts w:ascii="Times New Roman" w:hAnsi="Times New Roman" w:cs="Times New Roman"/>
          <w:sz w:val="24"/>
          <w:szCs w:val="24"/>
        </w:rPr>
        <w:t>ений, необходимых для принятия решения.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Результат предоставления муниципальной услуги предоставляется заявителю (его представителю) следующими способами: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электронной форме в личном кабинете заявител</w:t>
      </w:r>
      <w:r>
        <w:rPr>
          <w:rFonts w:ascii="Times New Roman" w:hAnsi="Times New Roman" w:cs="Times New Roman"/>
          <w:sz w:val="24"/>
          <w:szCs w:val="24"/>
        </w:rPr>
        <w:t>я на ЕПГУ, с возможностью самостоятельного сохранения и распечатывания результата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бумажном носителе, посредством личного обращения в Уполномоченный орган или в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заявителю результата муницип</w:t>
      </w:r>
      <w:r>
        <w:rPr>
          <w:rFonts w:ascii="Times New Roman" w:hAnsi="Times New Roman" w:cs="Times New Roman"/>
          <w:sz w:val="24"/>
          <w:szCs w:val="24"/>
        </w:rPr>
        <w:t>альной услуги –3  рабочих дня со дня принятия решения о предоставлении муниципальной услуги.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4"/>
          <w:szCs w:val="24"/>
        </w:rPr>
        <w:t>может /не может</w:t>
      </w:r>
      <w:r>
        <w:rPr>
          <w:rFonts w:ascii="Times New Roman" w:hAnsi="Times New Roman" w:cs="Times New Roman"/>
          <w:sz w:val="24"/>
          <w:szCs w:val="24"/>
        </w:rPr>
        <w:t xml:space="preserve"> (выбрать нужное) быть предоставлен заявителю Уполномоченным органом или МФЦ по выбору заявителя независимо от его ме</w:t>
      </w:r>
      <w:r>
        <w:rPr>
          <w:rFonts w:ascii="Times New Roman" w:hAnsi="Times New Roman" w:cs="Times New Roman"/>
          <w:sz w:val="24"/>
          <w:szCs w:val="24"/>
        </w:rPr>
        <w:t xml:space="preserve">ста жительства или места пребывания.  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В случае выявления опечаток и (или) ошибок, допущенных Уполномоченным органом в документах, выданных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</w:t>
      </w:r>
      <w:r>
        <w:rPr>
          <w:rFonts w:ascii="Times New Roman" w:hAnsi="Times New Roman" w:cs="Times New Roman"/>
          <w:sz w:val="24"/>
          <w:szCs w:val="24"/>
        </w:rPr>
        <w:t xml:space="preserve">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Срок устранения опечаток и ошибок не должен превышать 3 (трех) рабочих дней с даты регистрации заявле</w:t>
      </w:r>
      <w:r>
        <w:rPr>
          <w:rFonts w:ascii="Times New Roman" w:hAnsi="Times New Roman" w:cs="Times New Roman"/>
          <w:sz w:val="24"/>
          <w:szCs w:val="24"/>
        </w:rPr>
        <w:t>ния о наличии опечаток и (или) ошибок в выданных в результате предоставления муниципальной услуги документах.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</w:t>
      </w:r>
      <w:r>
        <w:rPr>
          <w:rFonts w:ascii="Times New Roman" w:hAnsi="Times New Roman" w:cs="Times New Roman"/>
          <w:sz w:val="24"/>
          <w:szCs w:val="24"/>
        </w:rPr>
        <w:t>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Дубликат документа по результатам рассмотрения муниципальной услуги не предусмотрен.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решения, выданного 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за соблюдением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положений Административногорегламента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Текущий </w:t>
      </w:r>
      <w:r>
        <w:rPr>
          <w:rFonts w:ascii="Times New Roman" w:hAnsi="Times New Roman" w:cs="Times New Roman"/>
          <w:sz w:val="24"/>
          <w:szCs w:val="24"/>
        </w:rPr>
        <w:t>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Беляевск</w:t>
      </w:r>
      <w:r>
        <w:rPr>
          <w:rFonts w:ascii="Times New Roman" w:hAnsi="Times New Roman" w:cs="Times New Roman"/>
          <w:sz w:val="24"/>
          <w:szCs w:val="24"/>
        </w:rPr>
        <w:t>ого района, уполномоченными на осуществление контроля за предоставлением муниципальной услуги.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Беляевского ра</w:t>
      </w:r>
      <w:r>
        <w:rPr>
          <w:rFonts w:ascii="Times New Roman" w:hAnsi="Times New Roman" w:cs="Times New Roman"/>
          <w:sz w:val="24"/>
          <w:szCs w:val="24"/>
        </w:rPr>
        <w:t>йона.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</w:t>
      </w:r>
      <w:r>
        <w:rPr>
          <w:rFonts w:ascii="Times New Roman" w:hAnsi="Times New Roman" w:cs="Times New Roman"/>
          <w:sz w:val="24"/>
          <w:szCs w:val="24"/>
        </w:rPr>
        <w:t>ждан, содержащие жалобы на решения, действия (бездействие) должностных лиц.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за полнотой и ка</w:t>
      </w:r>
      <w:r>
        <w:rPr>
          <w:rFonts w:ascii="Times New Roman" w:hAnsi="Times New Roman" w:cs="Times New Roman"/>
          <w:b/>
          <w:sz w:val="24"/>
          <w:szCs w:val="24"/>
        </w:rPr>
        <w:t>чеством предоставления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 </w:t>
      </w:r>
      <w:r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положений настоящег</w:t>
      </w:r>
      <w:r>
        <w:rPr>
          <w:rFonts w:ascii="Times New Roman" w:hAnsi="Times New Roman" w:cs="Times New Roman"/>
          <w:sz w:val="24"/>
          <w:szCs w:val="24"/>
        </w:rPr>
        <w:t>о Административного регламента;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и юр</w:t>
      </w:r>
      <w:r>
        <w:rPr>
          <w:rFonts w:ascii="Times New Roman" w:hAnsi="Times New Roman" w:cs="Times New Roman"/>
          <w:sz w:val="24"/>
          <w:szCs w:val="24"/>
        </w:rPr>
        <w:t>идических лиц на нарушения законодательства, в том числе на качество предоставления муниципальной услуги.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органа, предоставляющего муниципальную услугу, 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действия(бездействие), принимаемые (осуществляемые) ими </w:t>
      </w:r>
      <w:r>
        <w:rPr>
          <w:rFonts w:ascii="Times New Roman" w:hAnsi="Times New Roman" w:cs="Times New Roman"/>
          <w:b/>
          <w:sz w:val="24"/>
          <w:szCs w:val="24"/>
        </w:rPr>
        <w:t>в ходе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</w:t>
      </w:r>
      <w:r>
        <w:rPr>
          <w:rFonts w:ascii="Times New Roman" w:hAnsi="Times New Roman" w:cs="Times New Roman"/>
          <w:sz w:val="24"/>
          <w:szCs w:val="24"/>
        </w:rPr>
        <w:t>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</w:t>
      </w:r>
      <w:r>
        <w:rPr>
          <w:rFonts w:ascii="Times New Roman" w:hAnsi="Times New Roman" w:cs="Times New Roman"/>
          <w:b/>
          <w:sz w:val="24"/>
          <w:szCs w:val="24"/>
        </w:rPr>
        <w:t>роны граждан,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</w:t>
      </w:r>
      <w:r>
        <w:rPr>
          <w:rFonts w:ascii="Times New Roman" w:hAnsi="Times New Roman" w:cs="Times New Roman"/>
          <w:sz w:val="24"/>
          <w:szCs w:val="24"/>
        </w:rPr>
        <w:t>ершения административных процедур (действий).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</w:t>
      </w:r>
      <w:r>
        <w:rPr>
          <w:rFonts w:ascii="Times New Roman" w:hAnsi="Times New Roman" w:cs="Times New Roman"/>
          <w:sz w:val="24"/>
          <w:szCs w:val="24"/>
        </w:rPr>
        <w:t>рушений настоящего Административного регламента.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</w:t>
      </w:r>
      <w:r>
        <w:rPr>
          <w:rFonts w:ascii="Times New Roman" w:hAnsi="Times New Roman" w:cs="Times New Roman"/>
          <w:sz w:val="24"/>
          <w:szCs w:val="24"/>
        </w:rPr>
        <w:t>предложений граждан, их объединений и организаций доводится до сведения лиц, направивших эти замечания и предложения.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МФЦ, орга</w:t>
      </w:r>
      <w:r>
        <w:rPr>
          <w:rFonts w:ascii="Times New Roman" w:hAnsi="Times New Roman" w:cs="Times New Roman"/>
          <w:b/>
          <w:sz w:val="24"/>
          <w:szCs w:val="24"/>
        </w:rPr>
        <w:t>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Информирование заявителей о порядке подачи и рассмотрени</w:t>
      </w:r>
      <w:r>
        <w:rPr>
          <w:rFonts w:ascii="Times New Roman" w:hAnsi="Times New Roman" w:cs="Times New Roman"/>
          <w:sz w:val="24"/>
          <w:szCs w:val="24"/>
        </w:rPr>
        <w:t>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Жалоба подается следующими способами: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письменной форме на бумажном носителе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 либо МФЦ;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</w:t>
      </w:r>
      <w:r>
        <w:rPr>
          <w:rFonts w:ascii="Times New Roman" w:hAnsi="Times New Roman" w:cs="Times New Roman"/>
          <w:sz w:val="24"/>
          <w:szCs w:val="24"/>
        </w:rPr>
        <w:t>ийся учредителем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</w:t>
      </w:r>
      <w:r>
        <w:rPr>
          <w:rFonts w:ascii="Times New Roman" w:hAnsi="Times New Roman" w:cs="Times New Roman"/>
          <w:sz w:val="24"/>
          <w:szCs w:val="24"/>
        </w:rPr>
        <w:t>ителю этого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>№ 210-ФЗ «Об орга</w:t>
      </w:r>
      <w:r>
        <w:rPr>
          <w:rFonts w:ascii="Times New Roman" w:hAnsi="Times New Roman" w:cs="Times New Roman"/>
          <w:sz w:val="24"/>
          <w:szCs w:val="24"/>
        </w:rPr>
        <w:t>низации предоставления государственных и муниципальных услуг», подаются руководителям этих организаций.</w:t>
      </w:r>
    </w:p>
    <w:p w:rsidR="00161042" w:rsidRDefault="001610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161042" w:rsidRDefault="00026B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9"/>
      <w:bookmarkEnd w:id="7"/>
      <w:r>
        <w:rPr>
          <w:rFonts w:ascii="Times New Roman" w:hAnsi="Times New Roman" w:cs="Times New Roman"/>
          <w:sz w:val="24"/>
          <w:szCs w:val="24"/>
        </w:rPr>
        <w:t xml:space="preserve">ФОРМА РЕШЕНИЯ О ПРЕДОСТАВЛЕНИИ 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61042" w:rsidRDefault="001610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(телефон и адрес электронной почты)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жилого помещения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                                                                                    №  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результатам рассмотрения заявления от ___________________ № 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соответствии со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статьей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 Российской Федерации принято решение предоставить жилое помещение: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совместно проживающим с ним ч</w:t>
      </w:r>
      <w:r>
        <w:rPr>
          <w:rFonts w:ascii="Times New Roman" w:hAnsi="Times New Roman" w:cs="Times New Roman"/>
          <w:sz w:val="24"/>
          <w:szCs w:val="24"/>
        </w:rPr>
        <w:t>ленам семьи: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161042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_____________  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   (подпись)  (расшифровка </w:t>
      </w:r>
      <w:r>
        <w:rPr>
          <w:rFonts w:ascii="Times New Roman" w:hAnsi="Times New Roman" w:cs="Times New Roman"/>
          <w:sz w:val="24"/>
          <w:szCs w:val="24"/>
        </w:rPr>
        <w:t>подписи) сотрудника органа власти, принявшего решение)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br w:type="page"/>
      </w:r>
    </w:p>
    <w:p w:rsidR="00161042" w:rsidRDefault="00026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74"/>
      <w:bookmarkEnd w:id="8"/>
      <w:r>
        <w:rPr>
          <w:rFonts w:ascii="Times New Roman" w:hAnsi="Times New Roman" w:cs="Times New Roman"/>
          <w:sz w:val="24"/>
          <w:szCs w:val="24"/>
        </w:rPr>
        <w:t xml:space="preserve">ФОРМА РЕШЕНИЯ ОБ ОТКАЗЕ В ПРИЕМЕ ДОКУМЕНТОВ, НЕОБХОДИМЫХ  ДЛЯ ПРЕДОСТАВЛЕНИЯ </w:t>
      </w:r>
      <w:r>
        <w:rPr>
          <w:rFonts w:ascii="Times New Roman" w:hAnsi="Times New Roman" w:cs="Times New Roman"/>
          <w:sz w:val="24"/>
          <w:szCs w:val="24"/>
        </w:rPr>
        <w:t>УСЛУГИ/ОБ ОТКАЗЕ В ПРЕДОСТАВЛЕНИИ УСЛУГИ</w:t>
      </w:r>
    </w:p>
    <w:p w:rsidR="00161042" w:rsidRDefault="001610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</w:t>
      </w:r>
      <w:r>
        <w:rPr>
          <w:rFonts w:ascii="Times New Roman" w:hAnsi="Times New Roman" w:cs="Times New Roman"/>
          <w:sz w:val="24"/>
          <w:szCs w:val="24"/>
        </w:rPr>
        <w:t>лия, имя, отчество)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услуги "Предоставление жилого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по договору социа</w:t>
      </w:r>
      <w:r>
        <w:rPr>
          <w:rFonts w:ascii="Times New Roman" w:hAnsi="Times New Roman" w:cs="Times New Roman"/>
          <w:sz w:val="24"/>
          <w:szCs w:val="24"/>
        </w:rPr>
        <w:t>льного найма"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                                № 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___________________ № 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   принято  решение  отказать  в  приеме 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услуги, по следующим основаниям: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в полномочия которого не входит предоставление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интересы заявителя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</w:t>
      </w:r>
      <w:r>
        <w:rPr>
          <w:rFonts w:ascii="Times New Roman" w:hAnsi="Times New Roman" w:cs="Times New Roman"/>
          <w:sz w:val="24"/>
          <w:szCs w:val="24"/>
        </w:rPr>
        <w:t>орган, а также в судебном порядке.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_____________  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(подпись) (расшифровка подписи) сотрудника органа власти, принявшего решение)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61042" w:rsidRDefault="00161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61042" w:rsidRDefault="00026B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</w:t>
      </w:r>
      <w:r>
        <w:rPr>
          <w:rFonts w:ascii="Times New Roman" w:hAnsi="Times New Roman" w:cs="Times New Roman"/>
          <w:sz w:val="24"/>
          <w:szCs w:val="24"/>
        </w:rPr>
        <w:t>стративному регламенту</w:t>
      </w:r>
    </w:p>
    <w:p w:rsidR="00161042" w:rsidRDefault="00026B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61042" w:rsidRDefault="00026B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5"/>
      <w:bookmarkEnd w:id="9"/>
      <w:r>
        <w:rPr>
          <w:rFonts w:ascii="Times New Roman" w:hAnsi="Times New Roman" w:cs="Times New Roman"/>
          <w:sz w:val="24"/>
          <w:szCs w:val="24"/>
        </w:rPr>
        <w:t>ФОРМА РЕШЕНИЯ ОБ ОТКАЗЕ В ПРЕДОСТАВЛЕНИИ МУНИЦИПАЛЬНОЙ УСЛУГИ</w:t>
      </w:r>
    </w:p>
    <w:p w:rsidR="00161042" w:rsidRDefault="001610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 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услуги "Предоставление жилого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по договору социального найма"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                                № 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___________________ № ________</w:t>
      </w:r>
    </w:p>
    <w:p w:rsidR="00161042" w:rsidRDefault="0002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 приложенных  к  нему  документо</w:t>
      </w:r>
      <w:r>
        <w:rPr>
          <w:rFonts w:ascii="Times New Roman" w:hAnsi="Times New Roman" w:cs="Times New Roman"/>
          <w:sz w:val="24"/>
          <w:szCs w:val="24"/>
        </w:rPr>
        <w:t xml:space="preserve">в  в  соответствии  с  Жилищным 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   принято  решение  отказать  в  приеме  документ</w:t>
      </w:r>
      <w:r>
        <w:rPr>
          <w:rFonts w:ascii="Times New Roman" w:hAnsi="Times New Roman" w:cs="Times New Roman"/>
          <w:sz w:val="24"/>
          <w:szCs w:val="24"/>
        </w:rPr>
        <w:t>ов, необходимых для предоставления услуги, по следующим основаниям: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(сведения),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6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_____________________________________________________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___________________________________________________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</w:t>
      </w:r>
      <w:r>
        <w:rPr>
          <w:rFonts w:ascii="Times New Roman" w:hAnsi="Times New Roman" w:cs="Times New Roman"/>
          <w:sz w:val="24"/>
          <w:szCs w:val="24"/>
        </w:rPr>
        <w:t>обратиться в уполномоченный орган с заявлением о предоставлении услуги после устранения указанных нарушений.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  _____________  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(подпись) (расшифровка подписи) сотрудника органа власти, принявшего решение)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61042" w:rsidRDefault="00026BE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ципальной услуги</w:t>
      </w: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751"/>
      <w:bookmarkEnd w:id="10"/>
      <w:r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161042" w:rsidRDefault="001610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уполномоченного для предоставления услуги)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жилого </w:t>
      </w:r>
      <w:r>
        <w:rPr>
          <w:rFonts w:ascii="Times New Roman" w:hAnsi="Times New Roman" w:cs="Times New Roman"/>
          <w:sz w:val="24"/>
          <w:szCs w:val="24"/>
        </w:rPr>
        <w:t>помещения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Заявитель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_____________________________ дата выда</w:t>
      </w:r>
      <w:r>
        <w:rPr>
          <w:rFonts w:ascii="Times New Roman" w:hAnsi="Times New Roman" w:cs="Times New Roman"/>
          <w:sz w:val="24"/>
          <w:szCs w:val="24"/>
        </w:rPr>
        <w:t>чи: 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представителя </w:t>
      </w:r>
      <w:r>
        <w:rPr>
          <w:rFonts w:ascii="Times New Roman" w:hAnsi="Times New Roman" w:cs="Times New Roman"/>
          <w:sz w:val="24"/>
          <w:szCs w:val="24"/>
        </w:rPr>
        <w:t>заявителя: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Проживаю один </w:t>
      </w:r>
      <w:r>
        <w:rPr>
          <w:noProof/>
          <w:lang w:eastAsia="ru-RU"/>
        </w:rPr>
        <w:drawing>
          <wp:inline distT="0" distB="0" distL="0" distR="0">
            <wp:extent cx="182880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Проживаю совместно с членами семьи </w:t>
      </w:r>
      <w:r>
        <w:rPr>
          <w:noProof/>
          <w:lang w:eastAsia="ru-RU"/>
        </w:rPr>
        <w:drawing>
          <wp:inline distT="0" distB="0" distL="0" distR="0">
            <wp:extent cx="182880" cy="23876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Состою в браке </w:t>
      </w:r>
      <w:r>
        <w:rPr>
          <w:noProof/>
          <w:lang w:eastAsia="ru-RU"/>
        </w:rPr>
        <w:drawing>
          <wp:inline distT="0" distB="0" distL="0" distR="0">
            <wp:extent cx="182880" cy="23876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</w:t>
      </w:r>
      <w:r>
        <w:rPr>
          <w:rFonts w:ascii="Times New Roman" w:hAnsi="Times New Roman" w:cs="Times New Roman"/>
          <w:sz w:val="24"/>
          <w:szCs w:val="24"/>
        </w:rPr>
        <w:t>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Проживаю с родителями (родителями супруга)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>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>: 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выдан: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Имеются дети </w:t>
      </w:r>
      <w:r>
        <w:rPr>
          <w:noProof/>
          <w:lang w:eastAsia="ru-RU"/>
        </w:rPr>
        <w:drawing>
          <wp:inline distT="0" distB="0" distL="0" distR="0">
            <wp:extent cx="182880" cy="238760"/>
            <wp:effectExtent l="0" t="0" r="0" b="0"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(до 14 лет)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акто</w:t>
      </w:r>
      <w:r>
        <w:rPr>
          <w:rFonts w:ascii="Times New Roman" w:hAnsi="Times New Roman" w:cs="Times New Roman"/>
          <w:sz w:val="24"/>
          <w:szCs w:val="24"/>
        </w:rPr>
        <w:t>вой записи о рождении ______________________ дата 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(старше 14 лет)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</w:t>
      </w:r>
      <w:r>
        <w:rPr>
          <w:rFonts w:ascii="Times New Roman" w:hAnsi="Times New Roman" w:cs="Times New Roman"/>
          <w:sz w:val="24"/>
          <w:szCs w:val="24"/>
        </w:rPr>
        <w:t xml:space="preserve"> имя, отчество 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регистрации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hAnsi="Times New Roman" w:cs="Times New Roman"/>
          <w:sz w:val="24"/>
          <w:szCs w:val="24"/>
        </w:rPr>
        <w:t>удостоверяющий личность: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Имеются иные родственники, проживающие совместно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родственника (до 14 лет)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актовой записи о рождении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 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родственника (старше 14 лет) 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161042" w:rsidRDefault="00026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аю  свое согласие на получение, обработку и передачу моих персональных данных  согласно Федеральному </w:t>
      </w:r>
      <w:hyperlink r:id="rId18">
        <w:r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</w:t>
      </w:r>
      <w:r>
        <w:rPr>
          <w:rFonts w:ascii="Times New Roman" w:hAnsi="Times New Roman" w:cs="Times New Roman"/>
          <w:sz w:val="24"/>
          <w:szCs w:val="24"/>
        </w:rPr>
        <w:t>07.2006 N 152-ФЗ "О персональных данных".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ДОГОВОРА СОЦИАЛЬНОГО НАЙМА ЖИЛОГО ПОМЕЩЕНИЯ</w:t>
      </w:r>
    </w:p>
    <w:p w:rsidR="00161042" w:rsidRDefault="0016104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социального найма жилого помещения</w:t>
      </w:r>
    </w:p>
    <w:p w:rsidR="00161042" w:rsidRDefault="001610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действующий от имени собственника жилого помещения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на основании _____________________________,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________________именуемый  </w:t>
      </w:r>
      <w:r>
        <w:rPr>
          <w:rFonts w:ascii="Times New Roman" w:hAnsi="Times New Roman" w:cs="Times New Roman"/>
          <w:sz w:val="24"/>
          <w:szCs w:val="24"/>
        </w:rPr>
        <w:t>в  дальнейшем  Наймодатель,  с  одной стороны,  и  гражданин(ка)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именуемый в дальнейшем Наниматель, с другой стороны, наосновании решения о предоставлении жилого помещен</w:t>
      </w:r>
      <w:r>
        <w:rPr>
          <w:rFonts w:ascii="Times New Roman" w:hAnsi="Times New Roman" w:cs="Times New Roman"/>
          <w:sz w:val="24"/>
          <w:szCs w:val="24"/>
        </w:rPr>
        <w:t>ия от ______________N _________ заключили настоящий договор о нижеследующем.</w:t>
      </w:r>
    </w:p>
    <w:p w:rsidR="00161042" w:rsidRDefault="00026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61042" w:rsidRDefault="00026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Наймодатель передает Нанимателю и членам его семьи в бессрочное владение и  пользование  изолированное жилое помещение, находящееся в </w:t>
      </w:r>
      <w:r>
        <w:rPr>
          <w:rFonts w:ascii="Times New Roman" w:hAnsi="Times New Roman" w:cs="Times New Roman"/>
          <w:sz w:val="24"/>
          <w:szCs w:val="24"/>
        </w:rPr>
        <w:t>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за плату коммунальных услуг: _______________.</w:t>
      </w:r>
    </w:p>
    <w:p w:rsidR="00161042" w:rsidRDefault="00026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Характеристика  предоставляемого  жилого  помещения,  его  технического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состояния,   а   также   санитарно-технического   и   иного   оборудования,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нем, указана в техническом паспорте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:rsidR="00161042" w:rsidRDefault="00026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Совместно  с  Нанимателем  в  жилое  помещение вселяются следующие членысемьи:</w:t>
      </w:r>
    </w:p>
    <w:p w:rsidR="00161042" w:rsidRDefault="00026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161042" w:rsidRDefault="00026B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161042" w:rsidRDefault="00026B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161042" w:rsidRDefault="00026BE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161042" w:rsidRDefault="00026B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</w:t>
      </w:r>
      <w:r>
        <w:rPr>
          <w:rFonts w:ascii="Times New Roman" w:hAnsi="Times New Roman" w:cs="Times New Roman"/>
          <w:sz w:val="24"/>
          <w:szCs w:val="24"/>
        </w:rPr>
        <w:t xml:space="preserve">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</w:t>
      </w:r>
      <w:r>
        <w:rPr>
          <w:rFonts w:ascii="Times New Roman" w:hAnsi="Times New Roman" w:cs="Times New Roman"/>
          <w:sz w:val="24"/>
          <w:szCs w:val="24"/>
        </w:rPr>
        <w:t>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</w:t>
      </w:r>
      <w:r>
        <w:rPr>
          <w:rFonts w:ascii="Times New Roman" w:hAnsi="Times New Roman" w:cs="Times New Roman"/>
          <w:sz w:val="24"/>
          <w:szCs w:val="24"/>
        </w:rPr>
        <w:t>щения для проживания, подписи сторон, составивших акт);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19">
        <w:r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пользования жил</w:t>
      </w:r>
      <w:r>
        <w:rPr>
          <w:rFonts w:ascii="Times New Roman" w:hAnsi="Times New Roman" w:cs="Times New Roman"/>
          <w:sz w:val="24"/>
          <w:szCs w:val="24"/>
        </w:rPr>
        <w:t>ыми помещениями;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</w:t>
      </w:r>
      <w:r>
        <w:rPr>
          <w:rFonts w:ascii="Times New Roman" w:hAnsi="Times New Roman" w:cs="Times New Roman"/>
          <w:sz w:val="24"/>
          <w:szCs w:val="24"/>
        </w:rPr>
        <w:t>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содержать в </w:t>
      </w:r>
      <w:r>
        <w:rPr>
          <w:rFonts w:ascii="Times New Roman" w:hAnsi="Times New Roman" w:cs="Times New Roman"/>
          <w:sz w:val="24"/>
          <w:szCs w:val="24"/>
        </w:rPr>
        <w:t>чистоте и порядке жилое помещение, общее имущество в многоквартирном доме, объекты благоустройства;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</w:t>
      </w:r>
      <w:r>
        <w:rPr>
          <w:rFonts w:ascii="Times New Roman" w:hAnsi="Times New Roman" w:cs="Times New Roman"/>
          <w:sz w:val="24"/>
          <w:szCs w:val="24"/>
        </w:rPr>
        <w:t>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</w:t>
      </w:r>
      <w:r>
        <w:rPr>
          <w:rFonts w:ascii="Times New Roman" w:hAnsi="Times New Roman" w:cs="Times New Roman"/>
          <w:sz w:val="24"/>
          <w:szCs w:val="24"/>
        </w:rPr>
        <w:t>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</w:t>
      </w:r>
      <w:r>
        <w:rPr>
          <w:rFonts w:ascii="Times New Roman" w:hAnsi="Times New Roman" w:cs="Times New Roman"/>
          <w:sz w:val="24"/>
          <w:szCs w:val="24"/>
        </w:rPr>
        <w:t>ством капитального ремонта дома, то они производятся за счет Наймодателя организацией, предложенной им;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0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1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</w:t>
      </w:r>
      <w:r>
        <w:rPr>
          <w:rFonts w:ascii="Times New Roman" w:hAnsi="Times New Roman" w:cs="Times New Roman"/>
          <w:sz w:val="24"/>
          <w:szCs w:val="24"/>
        </w:rPr>
        <w:t>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</w:t>
      </w:r>
      <w:r>
        <w:rPr>
          <w:rFonts w:ascii="Times New Roman" w:hAnsi="Times New Roman" w:cs="Times New Roman"/>
          <w:sz w:val="24"/>
          <w:szCs w:val="24"/>
        </w:rPr>
        <w:t xml:space="preserve">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</w:t>
      </w:r>
      <w:r>
        <w:rPr>
          <w:rFonts w:ascii="Times New Roman" w:hAnsi="Times New Roman" w:cs="Times New Roman"/>
          <w:sz w:val="24"/>
          <w:szCs w:val="24"/>
        </w:rPr>
        <w:t>ти его за свой счет, а также погасить задолженность по плате за жилое помещение и коммунальные услуги;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</w:t>
      </w:r>
      <w:r>
        <w:rPr>
          <w:rFonts w:ascii="Times New Roman" w:hAnsi="Times New Roman" w:cs="Times New Roman"/>
          <w:sz w:val="24"/>
          <w:szCs w:val="24"/>
        </w:rPr>
        <w:t>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</w:t>
      </w:r>
      <w:r>
        <w:rPr>
          <w:rFonts w:ascii="Times New Roman" w:hAnsi="Times New Roman" w:cs="Times New Roman"/>
          <w:sz w:val="24"/>
          <w:szCs w:val="24"/>
        </w:rPr>
        <w:t>говора, а для ликвидации аварий - в любое время;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нести иные обяза</w:t>
      </w:r>
      <w:r>
        <w:rPr>
          <w:rFonts w:ascii="Times New Roman" w:hAnsi="Times New Roman" w:cs="Times New Roman"/>
          <w:sz w:val="24"/>
          <w:szCs w:val="24"/>
        </w:rPr>
        <w:t xml:space="preserve">нности, предусмотренные Жилищным </w:t>
      </w:r>
      <w:hyperlink r:id="rId22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Наймодатель обязан: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</w:t>
      </w:r>
      <w:r>
        <w:rPr>
          <w:rFonts w:ascii="Times New Roman" w:hAnsi="Times New Roman" w:cs="Times New Roman"/>
          <w:sz w:val="24"/>
          <w:szCs w:val="24"/>
        </w:rPr>
        <w:t>ым требованиям;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неисполнен</w:t>
      </w:r>
      <w:r>
        <w:rPr>
          <w:rFonts w:ascii="Times New Roman" w:hAnsi="Times New Roman" w:cs="Times New Roman"/>
          <w:sz w:val="24"/>
          <w:szCs w:val="24"/>
        </w:rPr>
        <w:t>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</w:t>
      </w:r>
      <w:r>
        <w:rPr>
          <w:rFonts w:ascii="Times New Roman" w:hAnsi="Times New Roman" w:cs="Times New Roman"/>
          <w:sz w:val="24"/>
          <w:szCs w:val="24"/>
        </w:rPr>
        <w:t>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</w:t>
      </w:r>
      <w:r>
        <w:rPr>
          <w:rFonts w:ascii="Times New Roman" w:hAnsi="Times New Roman" w:cs="Times New Roman"/>
          <w:sz w:val="24"/>
          <w:szCs w:val="24"/>
        </w:rPr>
        <w:t>ежащим исполнением или неисполнением указанных обязанностей Наймодателем;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3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</w:t>
      </w:r>
      <w:r>
        <w:rPr>
          <w:rFonts w:ascii="Times New Roman" w:hAnsi="Times New Roman" w:cs="Times New Roman"/>
          <w:sz w:val="24"/>
          <w:szCs w:val="24"/>
        </w:rPr>
        <w:t>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</w:t>
      </w:r>
      <w:r>
        <w:rPr>
          <w:rFonts w:ascii="Times New Roman" w:hAnsi="Times New Roman" w:cs="Times New Roman"/>
          <w:sz w:val="24"/>
          <w:szCs w:val="24"/>
        </w:rPr>
        <w:t>ального ремонта или реконструкции) осуществляется за счет средств Наймодателя;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</w:t>
      </w:r>
      <w:r>
        <w:rPr>
          <w:rFonts w:ascii="Times New Roman" w:hAnsi="Times New Roman" w:cs="Times New Roman"/>
          <w:sz w:val="24"/>
          <w:szCs w:val="24"/>
        </w:rPr>
        <w:t>ома, санитарно-технического и иного оборудования, находящегося в нем, к эксплуатации в зимних условиях;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контролировать качество предо</w:t>
      </w:r>
      <w:r>
        <w:rPr>
          <w:rFonts w:ascii="Times New Roman" w:hAnsi="Times New Roman" w:cs="Times New Roman"/>
          <w:sz w:val="24"/>
          <w:szCs w:val="24"/>
        </w:rPr>
        <w:t>ставляемых жилищно-коммунальных услуг;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</w:t>
      </w:r>
      <w:r>
        <w:rPr>
          <w:rFonts w:ascii="Times New Roman" w:hAnsi="Times New Roman" w:cs="Times New Roman"/>
          <w:sz w:val="24"/>
          <w:szCs w:val="24"/>
        </w:rPr>
        <w:t>услуги информировать об этом Нанимателя;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</w:t>
      </w:r>
      <w:r>
        <w:rPr>
          <w:rFonts w:ascii="Times New Roman" w:hAnsi="Times New Roman" w:cs="Times New Roman"/>
          <w:sz w:val="24"/>
          <w:szCs w:val="24"/>
        </w:rPr>
        <w:t>щими установленную продолжительность;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161042" w:rsidRDefault="00026BEC">
      <w:pPr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Права сторон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пользоваться общим имуществом многоквартирного дома;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</w:t>
      </w:r>
      <w:r>
        <w:rPr>
          <w:rFonts w:ascii="Times New Roman" w:hAnsi="Times New Roman" w:cs="Times New Roman"/>
          <w:sz w:val="24"/>
          <w:szCs w:val="24"/>
        </w:rPr>
        <w:t>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сохранить права на жилое по</w:t>
      </w:r>
      <w:r>
        <w:rPr>
          <w:rFonts w:ascii="Times New Roman" w:hAnsi="Times New Roman" w:cs="Times New Roman"/>
          <w:sz w:val="24"/>
          <w:szCs w:val="24"/>
        </w:rPr>
        <w:t>мещение при временном отсутствии его и членов его семьи;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</w:t>
      </w:r>
      <w:r>
        <w:rPr>
          <w:rFonts w:ascii="Times New Roman" w:hAnsi="Times New Roman" w:cs="Times New Roman"/>
          <w:sz w:val="24"/>
          <w:szCs w:val="24"/>
        </w:rPr>
        <w:t>ренных настоящим договором коммунальных услуг надлежащего качества;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раст</w:t>
      </w:r>
      <w:r>
        <w:rPr>
          <w:rFonts w:ascii="Times New Roman" w:hAnsi="Times New Roman" w:cs="Times New Roman"/>
          <w:sz w:val="24"/>
          <w:szCs w:val="24"/>
        </w:rPr>
        <w:t>оргнуть в любое время настоящий договор с письменного согласия проживающих совместно с Нанимателем членов семьи;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4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Члены семьи Нанимателя, проживающие совместно с ним, имеют равные с Нанимателем права и обязанности, вытекающие </w:t>
      </w:r>
      <w:r>
        <w:rPr>
          <w:rFonts w:ascii="Times New Roman" w:hAnsi="Times New Roman" w:cs="Times New Roman"/>
          <w:sz w:val="24"/>
          <w:szCs w:val="24"/>
        </w:rPr>
        <w:t>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Наймодатель вправе: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</w:t>
      </w:r>
      <w:r>
        <w:rPr>
          <w:rFonts w:ascii="Times New Roman" w:hAnsi="Times New Roman" w:cs="Times New Roman"/>
          <w:sz w:val="24"/>
          <w:szCs w:val="24"/>
        </w:rPr>
        <w:t>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</w:t>
      </w:r>
      <w:r>
        <w:rPr>
          <w:rFonts w:ascii="Times New Roman" w:hAnsi="Times New Roman" w:cs="Times New Roman"/>
          <w:sz w:val="24"/>
          <w:szCs w:val="24"/>
        </w:rPr>
        <w:t xml:space="preserve">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161042" w:rsidRDefault="00026BEC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Порядок изменения, расторжения и прекращения договора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договор может быть изменен или расторгнут по </w:t>
      </w:r>
      <w:r>
        <w:rPr>
          <w:rFonts w:ascii="Times New Roman" w:hAnsi="Times New Roman" w:cs="Times New Roman"/>
          <w:sz w:val="24"/>
          <w:szCs w:val="24"/>
        </w:rPr>
        <w:t>соглашению сторон в установленном законодательством Российской Федерации порядке в любое время.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требованию Наймодателя нас</w:t>
      </w:r>
      <w:r>
        <w:rPr>
          <w:rFonts w:ascii="Times New Roman" w:hAnsi="Times New Roman" w:cs="Times New Roman"/>
          <w:sz w:val="24"/>
          <w:szCs w:val="24"/>
        </w:rPr>
        <w:t>тоящий договор может быть расторгнут в судебном порядке в следующих случаях: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разрушение или повреждение жилого помещения Нанимателем или другими гражданами, за действия которых он отвечает;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Настоящ</w:t>
      </w:r>
      <w:r>
        <w:rPr>
          <w:rFonts w:ascii="Times New Roman" w:hAnsi="Times New Roman" w:cs="Times New Roman"/>
          <w:sz w:val="24"/>
          <w:szCs w:val="24"/>
        </w:rPr>
        <w:t xml:space="preserve">ий договор может быть расторгнут в судебном порядке в иных случаях, предусмотренных Жилищным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>
        <w:rPr>
          <w:rFonts w:ascii="Times New Roman" w:hAnsi="Times New Roman" w:cs="Times New Roman"/>
          <w:sz w:val="24"/>
          <w:szCs w:val="24"/>
        </w:rPr>
        <w:t>едерации.</w:t>
      </w:r>
    </w:p>
    <w:p w:rsidR="00161042" w:rsidRDefault="00026BEC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Настоящий договор составлен в 2 экземплярах, один из которых находит</w:t>
      </w:r>
      <w:r>
        <w:rPr>
          <w:rFonts w:ascii="Times New Roman" w:hAnsi="Times New Roman" w:cs="Times New Roman"/>
          <w:sz w:val="24"/>
          <w:szCs w:val="24"/>
        </w:rPr>
        <w:t>ся у Наймодателя, другой - у Нанимателя.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6"/>
        <w:gridCol w:w="1289"/>
      </w:tblGrid>
      <w:tr w:rsidR="00161042">
        <w:tc>
          <w:tcPr>
            <w:tcW w:w="1897" w:type="dxa"/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Наниматель</w:t>
            </w:r>
          </w:p>
        </w:tc>
        <w:tc>
          <w:tcPr>
            <w:tcW w:w="1289" w:type="dxa"/>
            <w:vMerge w:val="restart"/>
            <w:tcBorders>
              <w:bottom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1897" w:type="dxa"/>
            <w:tcBorders>
              <w:bottom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vMerge/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bottom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1897" w:type="dxa"/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9" w:type="dxa"/>
            <w:vMerge/>
            <w:tcBorders>
              <w:bottom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5072" w:type="dxa"/>
            <w:gridSpan w:val="2"/>
            <w:tcBorders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:rsidR="00161042" w:rsidRDefault="001610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161042" w:rsidSect="00161042">
      <w:pgSz w:w="11906" w:h="16838"/>
      <w:pgMar w:top="284" w:right="567" w:bottom="284" w:left="1134" w:header="0" w:footer="0" w:gutter="0"/>
      <w:cols w:space="720"/>
      <w:formProt w:val="0"/>
      <w:titlePg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161042"/>
    <w:rsid w:val="00026BEC"/>
    <w:rsid w:val="0016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910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uiPriority w:val="9"/>
    <w:qFormat/>
    <w:rsid w:val="002166F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10BC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22B47"/>
  </w:style>
  <w:style w:type="character" w:customStyle="1" w:styleId="a5">
    <w:name w:val="Нижний колонтитул Знак"/>
    <w:basedOn w:val="a0"/>
    <w:uiPriority w:val="99"/>
    <w:qFormat/>
    <w:rsid w:val="00722B47"/>
  </w:style>
  <w:style w:type="character" w:customStyle="1" w:styleId="2">
    <w:name w:val="Заголовок 2 Знак"/>
    <w:basedOn w:val="a0"/>
    <w:link w:val="2"/>
    <w:uiPriority w:val="9"/>
    <w:qFormat/>
    <w:rsid w:val="00216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1 Знак"/>
    <w:basedOn w:val="a0"/>
    <w:link w:val="1"/>
    <w:uiPriority w:val="9"/>
    <w:qFormat/>
    <w:rsid w:val="009105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rsid w:val="00161042"/>
    <w:rPr>
      <w:color w:val="000080"/>
      <w:u w:val="single"/>
    </w:rPr>
  </w:style>
  <w:style w:type="paragraph" w:customStyle="1" w:styleId="Heading">
    <w:name w:val="Heading"/>
    <w:basedOn w:val="a"/>
    <w:next w:val="a7"/>
    <w:qFormat/>
    <w:rsid w:val="0016104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rsid w:val="00161042"/>
    <w:pPr>
      <w:spacing w:after="140" w:line="276" w:lineRule="auto"/>
    </w:pPr>
  </w:style>
  <w:style w:type="paragraph" w:styleId="a8">
    <w:name w:val="List"/>
    <w:basedOn w:val="a7"/>
    <w:rsid w:val="00161042"/>
    <w:rPr>
      <w:rFonts w:cs="Nirmala UI"/>
    </w:rPr>
  </w:style>
  <w:style w:type="paragraph" w:customStyle="1" w:styleId="Caption">
    <w:name w:val="Caption"/>
    <w:basedOn w:val="a"/>
    <w:qFormat/>
    <w:rsid w:val="0016104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61042"/>
    <w:pPr>
      <w:suppressLineNumbers/>
    </w:pPr>
    <w:rPr>
      <w:rFonts w:cs="Nirmala UI"/>
    </w:rPr>
  </w:style>
  <w:style w:type="paragraph" w:styleId="a9">
    <w:name w:val="No Spacing"/>
    <w:uiPriority w:val="1"/>
    <w:qFormat/>
    <w:rsid w:val="00010BCA"/>
  </w:style>
  <w:style w:type="paragraph" w:styleId="aa">
    <w:name w:val="Balloon Text"/>
    <w:basedOn w:val="a"/>
    <w:uiPriority w:val="99"/>
    <w:semiHidden/>
    <w:unhideWhenUsed/>
    <w:qFormat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161042"/>
  </w:style>
  <w:style w:type="paragraph" w:customStyle="1" w:styleId="Header">
    <w:name w:val="Header"/>
    <w:basedOn w:val="a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E74347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E74347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image" Target="media/image3.png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2525-06E0-4CB0-A6E7-59FF7F9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10302</Words>
  <Characters>58724</Characters>
  <Application>Microsoft Office Word</Application>
  <DocSecurity>0</DocSecurity>
  <Lines>489</Lines>
  <Paragraphs>137</Paragraphs>
  <ScaleCrop>false</ScaleCrop>
  <Company>Microsoft</Company>
  <LinksUpToDate>false</LinksUpToDate>
  <CharactersWithSpaces>68889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Пархоменко Татьяна</cp:lastModifiedBy>
  <cp:revision>2</cp:revision>
  <cp:lastPrinted>2023-04-12T09:47:00Z</cp:lastPrinted>
  <dcterms:created xsi:type="dcterms:W3CDTF">2023-08-16T11:31:00Z</dcterms:created>
  <dcterms:modified xsi:type="dcterms:W3CDTF">2023-08-16T11:31:00Z</dcterms:modified>
  <dc:language>ru-RU</dc:language>
</cp:coreProperties>
</file>