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АДМИНИСТРАЦИЯ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МУНИЦИПАЛЬНОГО ОБРАЗОВАНИЯ БЕЛОГОРСКИЙ СЕЛЬСОВЕТ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БЕЛЯЕВСКОГО РАЙОНА ОРЕНБУРГСКОЙ ОБЛАСТИ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ПОСТАНОВЛЕНИЕ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sz w:val="22"/>
          <w:szCs w:val="22"/>
          <w:lang w:eastAsia="en-US" w:bidi="en-US"/>
        </w:rPr>
        <w:t>п. Белогорский</w:t>
      </w:r>
    </w:p>
    <w:p w:rsidR="00B47378" w:rsidRPr="00B47378" w:rsidRDefault="00B47378" w:rsidP="00B47378">
      <w:pPr>
        <w:jc w:val="center"/>
        <w:rPr>
          <w:rFonts w:eastAsiaTheme="minorHAnsi" w:cstheme="minorBidi"/>
          <w:sz w:val="22"/>
          <w:szCs w:val="22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szCs w:val="28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szCs w:val="28"/>
          <w:lang w:eastAsia="en-US" w:bidi="en-US"/>
        </w:rPr>
      </w:pPr>
      <w:r w:rsidRPr="00B47378">
        <w:rPr>
          <w:rFonts w:eastAsiaTheme="minorHAnsi" w:cstheme="minorBidi"/>
          <w:szCs w:val="28"/>
          <w:lang w:eastAsia="en-US" w:bidi="en-US"/>
        </w:rPr>
        <w:t>31.05.2024                                                                                                       № 4</w:t>
      </w:r>
      <w:r>
        <w:rPr>
          <w:rFonts w:eastAsiaTheme="minorHAnsi" w:cstheme="minorBidi"/>
          <w:szCs w:val="28"/>
          <w:lang w:eastAsia="en-US" w:bidi="en-US"/>
        </w:rPr>
        <w:t>7</w:t>
      </w:r>
      <w:r w:rsidRPr="00B47378">
        <w:rPr>
          <w:rFonts w:eastAsiaTheme="minorHAnsi" w:cstheme="minorBidi"/>
          <w:szCs w:val="28"/>
          <w:lang w:eastAsia="en-US" w:bidi="en-US"/>
        </w:rPr>
        <w:t>-п</w:t>
      </w:r>
    </w:p>
    <w:p w:rsidR="00B47378" w:rsidRPr="00B47378" w:rsidRDefault="00B47378" w:rsidP="00B47378">
      <w:pPr>
        <w:widowControl w:val="0"/>
        <w:jc w:val="center"/>
        <w:rPr>
          <w:rFonts w:eastAsiaTheme="minorHAnsi"/>
          <w:szCs w:val="28"/>
          <w:lang w:eastAsia="en-US"/>
        </w:rPr>
      </w:pPr>
    </w:p>
    <w:p w:rsidR="00B47378" w:rsidRDefault="00B47378" w:rsidP="00B47378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r>
        <w:rPr>
          <w:szCs w:val="28"/>
        </w:rPr>
        <w:t xml:space="preserve">О признании жилых помещений </w:t>
      </w:r>
      <w:proofErr w:type="gramStart"/>
      <w:r>
        <w:rPr>
          <w:szCs w:val="28"/>
        </w:rPr>
        <w:t>пригодными</w:t>
      </w:r>
      <w:proofErr w:type="gramEnd"/>
      <w:r>
        <w:rPr>
          <w:szCs w:val="28"/>
        </w:rPr>
        <w:t xml:space="preserve"> для проживания</w:t>
      </w:r>
    </w:p>
    <w:p w:rsidR="00B47378" w:rsidRDefault="00B47378" w:rsidP="00B47378">
      <w:pPr>
        <w:widowControl w:val="0"/>
        <w:jc w:val="center"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B47378" w:rsidRDefault="00B47378" w:rsidP="00B47378">
      <w:pPr>
        <w:ind w:firstLine="709"/>
        <w:jc w:val="both"/>
        <w:rPr>
          <w:szCs w:val="28"/>
        </w:rPr>
      </w:pPr>
    </w:p>
    <w:p w:rsidR="00B47378" w:rsidRDefault="00B47378" w:rsidP="00B47378">
      <w:pPr>
        <w:widowControl w:val="0"/>
        <w:ind w:firstLine="709"/>
        <w:jc w:val="both"/>
      </w:pPr>
      <w:proofErr w:type="gramStart"/>
      <w:r>
        <w:rPr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Белогорский сельсовет Беляевского района Оренбургской области:</w:t>
      </w:r>
      <w:proofErr w:type="gramEnd"/>
    </w:p>
    <w:p w:rsidR="00B47378" w:rsidRDefault="00B47378" w:rsidP="00B47378">
      <w:pPr>
        <w:ind w:firstLine="708"/>
        <w:jc w:val="both"/>
      </w:pPr>
      <w:r>
        <w:rPr>
          <w:szCs w:val="28"/>
        </w:rPr>
        <w:t>1. Признать жилые помещения соответствующими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B47378" w:rsidRDefault="00B47378" w:rsidP="00B47378">
      <w:pPr>
        <w:ind w:firstLine="720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B47378" w:rsidRDefault="00B47378" w:rsidP="00B47378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B47378">
        <w:rPr>
          <w:szCs w:val="28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Белогорский сельсовет http://белогорский</w:t>
      </w:r>
      <w:proofErr w:type="gramStart"/>
      <w:r w:rsidRPr="00B47378">
        <w:rPr>
          <w:szCs w:val="28"/>
        </w:rPr>
        <w:t>.с</w:t>
      </w:r>
      <w:proofErr w:type="gramEnd"/>
      <w:r w:rsidRPr="00B47378">
        <w:rPr>
          <w:szCs w:val="28"/>
        </w:rPr>
        <w:t>ельсовет56.рф и в газете «Вестник Белогорского сельсовета», в информационно-телекоммуникационной сети «Интернет»</w:t>
      </w:r>
    </w:p>
    <w:p w:rsidR="00B47378" w:rsidRDefault="00B47378" w:rsidP="00B47378">
      <w:pPr>
        <w:tabs>
          <w:tab w:val="left" w:pos="4395"/>
        </w:tabs>
        <w:autoSpaceDN w:val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подписания.</w:t>
      </w:r>
    </w:p>
    <w:p w:rsidR="00B47378" w:rsidRDefault="00B47378" w:rsidP="00B47378">
      <w:pPr>
        <w:tabs>
          <w:tab w:val="left" w:pos="4395"/>
        </w:tabs>
        <w:autoSpaceDN w:val="0"/>
        <w:ind w:firstLine="709"/>
        <w:jc w:val="both"/>
        <w:rPr>
          <w:szCs w:val="28"/>
        </w:rPr>
      </w:pPr>
    </w:p>
    <w:p w:rsidR="00B47378" w:rsidRDefault="00B47378" w:rsidP="00B47378">
      <w:pPr>
        <w:ind w:firstLine="708"/>
        <w:jc w:val="both"/>
        <w:rPr>
          <w:szCs w:val="28"/>
        </w:rPr>
      </w:pPr>
    </w:p>
    <w:p w:rsidR="00B47378" w:rsidRPr="00B47378" w:rsidRDefault="00B47378" w:rsidP="00B47378">
      <w:pPr>
        <w:jc w:val="both"/>
        <w:textAlignment w:val="baseline"/>
        <w:rPr>
          <w:szCs w:val="28"/>
          <w:bdr w:val="none" w:sz="0" w:space="0" w:color="auto" w:frame="1"/>
        </w:rPr>
      </w:pPr>
      <w:r w:rsidRPr="00B47378">
        <w:rPr>
          <w:szCs w:val="28"/>
          <w:bdr w:val="none" w:sz="0" w:space="0" w:color="auto" w:frame="1"/>
        </w:rPr>
        <w:t>Глава муниципального образования</w:t>
      </w:r>
    </w:p>
    <w:p w:rsidR="00B47378" w:rsidRDefault="00B47378" w:rsidP="00B47378">
      <w:pPr>
        <w:jc w:val="center"/>
        <w:rPr>
          <w:sz w:val="16"/>
          <w:szCs w:val="16"/>
        </w:rPr>
      </w:pPr>
      <w:r w:rsidRPr="00B47378">
        <w:rPr>
          <w:szCs w:val="28"/>
          <w:bdr w:val="none" w:sz="0" w:space="0" w:color="auto" w:frame="1"/>
        </w:rPr>
        <w:t xml:space="preserve">Белогорский сельсовет                                                                         И.В. </w:t>
      </w:r>
      <w:proofErr w:type="gramStart"/>
      <w:r w:rsidRPr="00B47378">
        <w:rPr>
          <w:szCs w:val="28"/>
          <w:bdr w:val="none" w:sz="0" w:space="0" w:color="auto" w:frame="1"/>
        </w:rPr>
        <w:t>Карих</w:t>
      </w:r>
      <w:proofErr w:type="gramEnd"/>
    </w:p>
    <w:p w:rsidR="00B47378" w:rsidRDefault="005645A8" w:rsidP="00B47378">
      <w:pPr>
        <w:jc w:val="center"/>
        <w:rPr>
          <w:sz w:val="24"/>
          <w:szCs w:val="28"/>
        </w:rPr>
      </w:pPr>
      <w:r w:rsidRPr="000244ED">
        <w:rPr>
          <w:noProof/>
          <w:sz w:val="24"/>
          <w:szCs w:val="24"/>
        </w:rPr>
        <w:drawing>
          <wp:inline distT="0" distB="0" distL="0" distR="0" wp14:anchorId="18DB5B07" wp14:editId="323FE499">
            <wp:extent cx="2877185" cy="1080135"/>
            <wp:effectExtent l="0" t="0" r="0" b="5715"/>
            <wp:docPr id="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78" w:rsidRDefault="00B47378" w:rsidP="00B47378"/>
    <w:p w:rsidR="00B47378" w:rsidRDefault="00B47378" w:rsidP="00B47378"/>
    <w:tbl>
      <w:tblPr>
        <w:tblW w:w="9582" w:type="dxa"/>
        <w:tblLayout w:type="fixed"/>
        <w:tblLook w:val="0000" w:firstRow="0" w:lastRow="0" w:firstColumn="0" w:lastColumn="0" w:noHBand="0" w:noVBand="0"/>
      </w:tblPr>
      <w:tblGrid>
        <w:gridCol w:w="1641"/>
        <w:gridCol w:w="7941"/>
      </w:tblGrid>
      <w:tr w:rsidR="00B47378" w:rsidRPr="00B47378" w:rsidTr="007B5E5C">
        <w:trPr>
          <w:trHeight w:val="627"/>
        </w:trPr>
        <w:tc>
          <w:tcPr>
            <w:tcW w:w="1641" w:type="dxa"/>
            <w:shd w:val="clear" w:color="auto" w:fill="auto"/>
          </w:tcPr>
          <w:p w:rsidR="00B47378" w:rsidRPr="00B47378" w:rsidRDefault="00B47378" w:rsidP="00B47378">
            <w:pPr>
              <w:rPr>
                <w:rFonts w:eastAsiaTheme="minorHAnsi"/>
                <w:szCs w:val="28"/>
                <w:lang w:eastAsia="en-US"/>
              </w:rPr>
            </w:pPr>
            <w:r w:rsidRPr="00B47378">
              <w:rPr>
                <w:rFonts w:eastAsiaTheme="minorHAnsi"/>
                <w:szCs w:val="28"/>
                <w:lang w:eastAsia="en-US"/>
              </w:rPr>
              <w:t>Разослано:</w:t>
            </w:r>
          </w:p>
        </w:tc>
        <w:tc>
          <w:tcPr>
            <w:tcW w:w="7941" w:type="dxa"/>
            <w:shd w:val="clear" w:color="auto" w:fill="auto"/>
          </w:tcPr>
          <w:p w:rsidR="00B47378" w:rsidRPr="00B47378" w:rsidRDefault="00B47378" w:rsidP="00B47378">
            <w:pPr>
              <w:rPr>
                <w:rFonts w:eastAsiaTheme="minorHAnsi"/>
                <w:szCs w:val="28"/>
                <w:lang w:eastAsia="en-US"/>
              </w:rPr>
            </w:pPr>
            <w:r w:rsidRPr="00B47378">
              <w:rPr>
                <w:rFonts w:eastAsiaTheme="minorHAnsi"/>
                <w:szCs w:val="28"/>
                <w:lang w:eastAsia="en-US"/>
              </w:rPr>
              <w:t>администрации района, прокуратуре, членам комиссии, в дело.</w:t>
            </w:r>
          </w:p>
        </w:tc>
      </w:tr>
    </w:tbl>
    <w:p w:rsidR="00B47378" w:rsidRDefault="00B47378" w:rsidP="00B47378"/>
    <w:p w:rsidR="00B47378" w:rsidRDefault="00B47378">
      <w:pPr>
        <w:spacing w:after="200" w:line="276" w:lineRule="auto"/>
      </w:pPr>
      <w:r>
        <w:br w:type="page"/>
      </w:r>
    </w:p>
    <w:p w:rsidR="00B47378" w:rsidRDefault="00B47378" w:rsidP="00B47378">
      <w:pPr>
        <w:sectPr w:rsidR="00B47378" w:rsidSect="005645A8">
          <w:pgSz w:w="11906" w:h="16838"/>
          <w:pgMar w:top="851" w:right="850" w:bottom="993" w:left="1701" w:header="720" w:footer="720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47378" w:rsidRPr="00B47378" w:rsidTr="007B5E5C">
        <w:tc>
          <w:tcPr>
            <w:tcW w:w="5637" w:type="dxa"/>
          </w:tcPr>
          <w:p w:rsidR="00B47378" w:rsidRPr="00B47378" w:rsidRDefault="00B47378" w:rsidP="00B47378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</w:t>
            </w:r>
            <w:bookmarkStart w:id="0" w:name="_GoBack"/>
            <w:bookmarkEnd w:id="0"/>
          </w:p>
        </w:tc>
        <w:tc>
          <w:tcPr>
            <w:tcW w:w="3934" w:type="dxa"/>
          </w:tcPr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 xml:space="preserve">Приложение 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 xml:space="preserve">к Постановлению 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>администрации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 xml:space="preserve">муниципального образования 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>Белогорский сельсовет Беляевского района</w:t>
            </w:r>
          </w:p>
          <w:p w:rsidR="00B47378" w:rsidRPr="00B47378" w:rsidRDefault="00B47378" w:rsidP="00B47378">
            <w:pPr>
              <w:spacing w:line="326" w:lineRule="exact"/>
              <w:rPr>
                <w:szCs w:val="28"/>
              </w:rPr>
            </w:pPr>
            <w:r w:rsidRPr="00B47378">
              <w:rPr>
                <w:szCs w:val="28"/>
              </w:rPr>
              <w:t>Оренбургской области</w:t>
            </w:r>
          </w:p>
          <w:p w:rsidR="00B47378" w:rsidRPr="00B47378" w:rsidRDefault="00B47378" w:rsidP="00B47378">
            <w:pPr>
              <w:spacing w:line="326" w:lineRule="exact"/>
              <w:rPr>
                <w:szCs w:val="28"/>
              </w:rPr>
            </w:pPr>
            <w:r w:rsidRPr="00B47378">
              <w:rPr>
                <w:szCs w:val="28"/>
              </w:rPr>
              <w:t xml:space="preserve">от </w:t>
            </w:r>
            <w:r w:rsidRPr="00B47378">
              <w:rPr>
                <w:color w:val="000000" w:themeColor="text1"/>
                <w:szCs w:val="28"/>
              </w:rPr>
              <w:t xml:space="preserve">31.05.2024 </w:t>
            </w:r>
            <w:r w:rsidRPr="00B47378">
              <w:rPr>
                <w:szCs w:val="28"/>
              </w:rPr>
              <w:t>№ 4</w:t>
            </w:r>
            <w:r>
              <w:rPr>
                <w:szCs w:val="28"/>
              </w:rPr>
              <w:t>7</w:t>
            </w:r>
            <w:r w:rsidRPr="00B47378">
              <w:rPr>
                <w:szCs w:val="28"/>
              </w:rPr>
              <w:t>-п</w:t>
            </w:r>
          </w:p>
        </w:tc>
      </w:tr>
    </w:tbl>
    <w:p w:rsidR="00B47378" w:rsidRDefault="00B47378" w:rsidP="00B47378">
      <w:pPr>
        <w:rPr>
          <w:sz w:val="24"/>
          <w:szCs w:val="24"/>
        </w:rPr>
      </w:pPr>
    </w:p>
    <w:p w:rsidR="00B47378" w:rsidRDefault="00B47378" w:rsidP="00B47378">
      <w:pPr>
        <w:rPr>
          <w:sz w:val="24"/>
          <w:szCs w:val="24"/>
          <w:u w:val="single"/>
        </w:rPr>
      </w:pPr>
    </w:p>
    <w:p w:rsidR="00B47378" w:rsidRPr="0017649F" w:rsidRDefault="00B47378" w:rsidP="00B47378">
      <w:pPr>
        <w:ind w:firstLine="720"/>
        <w:jc w:val="center"/>
        <w:rPr>
          <w:szCs w:val="24"/>
        </w:rPr>
      </w:pPr>
      <w:r w:rsidRPr="0017649F">
        <w:rPr>
          <w:szCs w:val="24"/>
        </w:rPr>
        <w:t>Жилые помещения признанные пригодными для проживания</w:t>
      </w:r>
    </w:p>
    <w:p w:rsidR="00B47378" w:rsidRDefault="00B47378" w:rsidP="00B47378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11"/>
        <w:gridCol w:w="1576"/>
        <w:gridCol w:w="1983"/>
      </w:tblGrid>
      <w:tr w:rsidR="00B47378" w:rsidTr="00B47378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17649F">
              <w:rPr>
                <w:color w:val="000000"/>
                <w:lang w:eastAsia="en-US"/>
              </w:rPr>
              <w:t>п</w:t>
            </w:r>
            <w:proofErr w:type="gramEnd"/>
            <w:r w:rsidRPr="0017649F">
              <w:rPr>
                <w:color w:val="000000"/>
                <w:lang w:eastAsia="en-US"/>
              </w:rPr>
              <w:t>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>Кадастровый номер жилого помещения</w:t>
            </w:r>
          </w:p>
        </w:tc>
      </w:tr>
      <w:tr w:rsidR="00B47378" w:rsidTr="00B47378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461340 Российская Федерация, Оренбургская область, Беляевский муниципальный район,  Белогорский сельсовет, село Алабайтал, ул. Цветочная, дом № 1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(согласно данным из ЕГРН: 461340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52,4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56:06:0103001:521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 12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12 )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№14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14 )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56:06:0103001:655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 15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№15 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56:06:0103001:462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№16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</w:t>
            </w:r>
            <w:r>
              <w:rPr>
                <w:sz w:val="20"/>
                <w:lang w:eastAsia="en-US"/>
              </w:rPr>
              <w:lastRenderedPageBreak/>
              <w:t xml:space="preserve">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16 )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41,6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56:06:0103001:708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17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17 )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56:06:0103001:751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18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№18 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56:06:0103001:573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22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22 )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24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24 )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56:06:0103001:715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Советская, дом №  33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33 )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56:06:0103001:529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Советская, дом № 36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36 )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56:06:0103001:537</w:t>
            </w:r>
          </w:p>
        </w:tc>
      </w:tr>
      <w:tr w:rsidR="00B47378" w:rsidTr="00B47378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Советская, дом №  38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38 )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56:06:0103001:484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Советская, дом № 40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40 )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56:06:0103001:653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Советская, дом №  48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48 )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56:06:0103001:472</w:t>
            </w:r>
          </w:p>
        </w:tc>
      </w:tr>
      <w:tr w:rsidR="00B47378" w:rsidTr="00B47378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proofErr w:type="spellStart"/>
            <w:r>
              <w:rPr>
                <w:sz w:val="20"/>
                <w:lang w:eastAsia="en-US"/>
              </w:rPr>
              <w:t>Фордштадт</w:t>
            </w:r>
            <w:proofErr w:type="spellEnd"/>
            <w:r>
              <w:rPr>
                <w:sz w:val="20"/>
                <w:lang w:eastAsia="en-US"/>
              </w:rPr>
              <w:t>, дом №  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.Ф</w:t>
            </w:r>
            <w:proofErr w:type="gramEnd"/>
            <w:r>
              <w:rPr>
                <w:sz w:val="20"/>
                <w:lang w:eastAsia="en-US"/>
              </w:rPr>
              <w:t>ордштадт</w:t>
            </w:r>
            <w:proofErr w:type="spellEnd"/>
            <w:r>
              <w:rPr>
                <w:sz w:val="20"/>
                <w:lang w:eastAsia="en-US"/>
              </w:rPr>
              <w:t>, дом № 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56:06:0103001:681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proofErr w:type="spellStart"/>
            <w:r>
              <w:rPr>
                <w:sz w:val="20"/>
                <w:lang w:eastAsia="en-US"/>
              </w:rPr>
              <w:t>Фордштадт</w:t>
            </w:r>
            <w:proofErr w:type="spellEnd"/>
            <w:r>
              <w:rPr>
                <w:sz w:val="20"/>
                <w:lang w:eastAsia="en-US"/>
              </w:rPr>
              <w:t xml:space="preserve">, дом № 10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.Ф</w:t>
            </w:r>
            <w:proofErr w:type="gramEnd"/>
            <w:r>
              <w:rPr>
                <w:sz w:val="20"/>
                <w:lang w:eastAsia="en-US"/>
              </w:rPr>
              <w:t>ордштадт</w:t>
            </w:r>
            <w:proofErr w:type="spellEnd"/>
            <w:r>
              <w:rPr>
                <w:sz w:val="20"/>
                <w:lang w:eastAsia="en-US"/>
              </w:rPr>
              <w:t>, дом № 10 )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56:06:0103001:716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proofErr w:type="spellStart"/>
            <w:r>
              <w:rPr>
                <w:sz w:val="20"/>
                <w:lang w:eastAsia="en-US"/>
              </w:rPr>
              <w:t>Фордштадт</w:t>
            </w:r>
            <w:proofErr w:type="spellEnd"/>
            <w:r>
              <w:rPr>
                <w:sz w:val="20"/>
                <w:lang w:eastAsia="en-US"/>
              </w:rPr>
              <w:t>, дом №  14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.Ф</w:t>
            </w:r>
            <w:proofErr w:type="gramEnd"/>
            <w:r>
              <w:rPr>
                <w:sz w:val="20"/>
                <w:lang w:eastAsia="en-US"/>
              </w:rPr>
              <w:t>ордштадт</w:t>
            </w:r>
            <w:proofErr w:type="spellEnd"/>
            <w:r>
              <w:rPr>
                <w:sz w:val="20"/>
                <w:lang w:eastAsia="en-US"/>
              </w:rPr>
              <w:t>, дом № 14)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 w:rsidP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Молодежная, дом №  1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56:06:0103001:659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3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6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</w:t>
            </w:r>
            <w:r>
              <w:rPr>
                <w:sz w:val="20"/>
                <w:lang w:eastAsia="en-US"/>
              </w:rPr>
              <w:lastRenderedPageBreak/>
              <w:t xml:space="preserve">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6)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56:06:0103001:441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7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7)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56:06:0103001:669</w:t>
            </w:r>
          </w:p>
        </w:tc>
      </w:tr>
      <w:tr w:rsidR="00B47378" w:rsidTr="00B47378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8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Мира, дом №  25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ира</w:t>
            </w:r>
            <w:proofErr w:type="spellEnd"/>
            <w:r>
              <w:rPr>
                <w:sz w:val="20"/>
                <w:lang w:eastAsia="en-US"/>
              </w:rPr>
              <w:t>, дом № 25)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56:06:0103001:496</w:t>
            </w:r>
          </w:p>
        </w:tc>
      </w:tr>
      <w:tr w:rsidR="00B47378" w:rsidTr="00B47378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Мира, дом № 26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ира</w:t>
            </w:r>
            <w:proofErr w:type="spellEnd"/>
            <w:r>
              <w:rPr>
                <w:sz w:val="20"/>
                <w:lang w:eastAsia="en-US"/>
              </w:rPr>
              <w:t>, дом № 26)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56:06:0103001:571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19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.Ш</w:t>
            </w:r>
            <w:proofErr w:type="gramEnd"/>
            <w:r>
              <w:rPr>
                <w:sz w:val="20"/>
                <w:lang w:eastAsia="en-US"/>
              </w:rPr>
              <w:t>кольная</w:t>
            </w:r>
            <w:proofErr w:type="spellEnd"/>
            <w:r>
              <w:rPr>
                <w:sz w:val="20"/>
                <w:lang w:eastAsia="en-US"/>
              </w:rPr>
              <w:t>, дом № 19)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Школьная, дом № 28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.Ш</w:t>
            </w:r>
            <w:proofErr w:type="gramEnd"/>
            <w:r>
              <w:rPr>
                <w:sz w:val="20"/>
                <w:lang w:eastAsia="en-US"/>
              </w:rPr>
              <w:t>кольная</w:t>
            </w:r>
            <w:proofErr w:type="spellEnd"/>
            <w:r>
              <w:rPr>
                <w:sz w:val="20"/>
                <w:lang w:eastAsia="en-US"/>
              </w:rPr>
              <w:t>, дом № 28)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56:06:0103001:499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30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.Ш</w:t>
            </w:r>
            <w:proofErr w:type="gramEnd"/>
            <w:r>
              <w:rPr>
                <w:sz w:val="20"/>
                <w:lang w:eastAsia="en-US"/>
              </w:rPr>
              <w:t>кольная</w:t>
            </w:r>
            <w:proofErr w:type="spellEnd"/>
            <w:r>
              <w:rPr>
                <w:sz w:val="20"/>
                <w:lang w:eastAsia="en-US"/>
              </w:rPr>
              <w:t>, дом № 30)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56:06:0103001:667</w:t>
            </w:r>
          </w:p>
        </w:tc>
      </w:tr>
    </w:tbl>
    <w:p w:rsidR="0098075F" w:rsidRDefault="0098075F"/>
    <w:sectPr w:rsidR="0098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78"/>
    <w:rsid w:val="0017649F"/>
    <w:rsid w:val="005645A8"/>
    <w:rsid w:val="0098075F"/>
    <w:rsid w:val="00B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2024-06-04T09:24:00Z</dcterms:created>
  <dcterms:modified xsi:type="dcterms:W3CDTF">2024-06-04T10:15:00Z</dcterms:modified>
</cp:coreProperties>
</file>